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9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08"/>
        <w:gridCol w:w="3186"/>
        <w:gridCol w:w="1732"/>
        <w:gridCol w:w="858"/>
        <w:gridCol w:w="563"/>
        <w:gridCol w:w="740"/>
      </w:tblGrid>
      <w:tr w:rsidR="007D707F" w:rsidRPr="00B97D92" w:rsidTr="00A45774">
        <w:trPr>
          <w:trHeight w:val="463"/>
          <w:tblCellSpacing w:w="0" w:type="dxa"/>
        </w:trPr>
        <w:tc>
          <w:tcPr>
            <w:tcW w:w="5000" w:type="pct"/>
            <w:gridSpan w:val="6"/>
            <w:tcBorders>
              <w:top w:val="outset" w:sz="6" w:space="0" w:color="auto"/>
              <w:bottom w:val="outset" w:sz="6" w:space="0" w:color="auto"/>
            </w:tcBorders>
            <w:shd w:val="clear" w:color="auto" w:fill="99CCFF"/>
            <w:vAlign w:val="center"/>
          </w:tcPr>
          <w:p w:rsidR="007D707F" w:rsidRPr="00B97D92" w:rsidRDefault="007D707F" w:rsidP="00A45774">
            <w:pPr>
              <w:jc w:val="center"/>
              <w:rPr>
                <w:b/>
                <w:sz w:val="22"/>
                <w:szCs w:val="22"/>
              </w:rPr>
            </w:pPr>
            <w:r w:rsidRPr="00B97D92">
              <w:rPr>
                <w:b/>
                <w:sz w:val="22"/>
                <w:szCs w:val="22"/>
              </w:rPr>
              <w:t>Okul Öncesi Eğitimi Yüksek Lisans Dersleri</w:t>
            </w:r>
          </w:p>
        </w:tc>
      </w:tr>
      <w:tr w:rsidR="007D707F" w:rsidRPr="00B97D92" w:rsidTr="00A45774">
        <w:trPr>
          <w:trHeight w:val="385"/>
          <w:tblCellSpacing w:w="0" w:type="dxa"/>
        </w:trPr>
        <w:tc>
          <w:tcPr>
            <w:tcW w:w="5000" w:type="pct"/>
            <w:gridSpan w:val="6"/>
            <w:tcBorders>
              <w:top w:val="outset" w:sz="6" w:space="0" w:color="auto"/>
              <w:bottom w:val="outset" w:sz="6" w:space="0" w:color="auto"/>
            </w:tcBorders>
            <w:shd w:val="clear" w:color="auto" w:fill="CCFFCC"/>
            <w:vAlign w:val="center"/>
          </w:tcPr>
          <w:p w:rsidR="007D707F" w:rsidRPr="00B97D92" w:rsidRDefault="007D707F" w:rsidP="00A45774">
            <w:pPr>
              <w:jc w:val="center"/>
              <w:rPr>
                <w:b/>
                <w:sz w:val="22"/>
                <w:szCs w:val="22"/>
              </w:rPr>
            </w:pPr>
            <w:r w:rsidRPr="00B97D92">
              <w:rPr>
                <w:b/>
                <w:sz w:val="22"/>
                <w:szCs w:val="22"/>
                <w:u w:val="single"/>
              </w:rPr>
              <w:t xml:space="preserve">Güz Dönemi </w:t>
            </w:r>
            <w:r w:rsidRPr="00B97D92">
              <w:rPr>
                <w:b/>
                <w:u w:val="single"/>
              </w:rPr>
              <w:t>(I. Yarıyıl)</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Kodu</w:t>
            </w:r>
          </w:p>
        </w:tc>
        <w:tc>
          <w:tcPr>
            <w:tcW w:w="183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Ders Adı</w:t>
            </w:r>
          </w:p>
        </w:tc>
        <w:tc>
          <w:tcPr>
            <w:tcW w:w="997"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AKTS</w:t>
            </w:r>
          </w:p>
        </w:tc>
        <w:tc>
          <w:tcPr>
            <w:tcW w:w="49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T+U+K</w:t>
            </w:r>
          </w:p>
        </w:tc>
        <w:tc>
          <w:tcPr>
            <w:tcW w:w="32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Z/S</w:t>
            </w:r>
          </w:p>
        </w:tc>
        <w:tc>
          <w:tcPr>
            <w:tcW w:w="426" w:type="pct"/>
            <w:tcBorders>
              <w:top w:val="outset" w:sz="6" w:space="0" w:color="auto"/>
              <w:left w:val="outset" w:sz="6" w:space="0" w:color="auto"/>
              <w:bottom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Dili</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E0E0E0"/>
          </w:tcPr>
          <w:p w:rsidR="007D707F" w:rsidRPr="00B97D92" w:rsidRDefault="007D707F" w:rsidP="00A45774">
            <w:pPr>
              <w:ind w:left="284"/>
            </w:pPr>
          </w:p>
        </w:tc>
        <w:tc>
          <w:tcPr>
            <w:tcW w:w="183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rPr>
                <w:sz w:val="22"/>
                <w:szCs w:val="22"/>
              </w:rPr>
            </w:pPr>
            <w:r w:rsidRPr="00B97D92">
              <w:rPr>
                <w:sz w:val="22"/>
                <w:szCs w:val="22"/>
              </w:rPr>
              <w:t xml:space="preserve">Eğitimde Araştırma Yöntemleri  </w:t>
            </w:r>
          </w:p>
        </w:tc>
        <w:tc>
          <w:tcPr>
            <w:tcW w:w="997"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spacing w:before="40" w:after="40"/>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Z</w:t>
            </w:r>
          </w:p>
        </w:tc>
        <w:tc>
          <w:tcPr>
            <w:tcW w:w="426" w:type="pct"/>
            <w:tcBorders>
              <w:top w:val="outset" w:sz="6" w:space="0" w:color="auto"/>
              <w:left w:val="outset" w:sz="6" w:space="0" w:color="auto"/>
              <w:bottom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E0E0E0"/>
          </w:tcPr>
          <w:p w:rsidR="007D707F" w:rsidRPr="00B97D92" w:rsidRDefault="007D707F" w:rsidP="00A45774">
            <w:pPr>
              <w:ind w:left="284"/>
            </w:pPr>
          </w:p>
        </w:tc>
        <w:tc>
          <w:tcPr>
            <w:tcW w:w="183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rPr>
                <w:sz w:val="22"/>
                <w:szCs w:val="22"/>
              </w:rPr>
            </w:pPr>
            <w:r w:rsidRPr="00B97D92">
              <w:rPr>
                <w:sz w:val="22"/>
                <w:szCs w:val="22"/>
              </w:rPr>
              <w:t>Erken Çocukluk Eğitiminde Çağdaş Gelişim Kuramları</w:t>
            </w:r>
          </w:p>
        </w:tc>
        <w:tc>
          <w:tcPr>
            <w:tcW w:w="997"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spacing w:before="40" w:after="40"/>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Z</w:t>
            </w:r>
          </w:p>
        </w:tc>
        <w:tc>
          <w:tcPr>
            <w:tcW w:w="426" w:type="pct"/>
            <w:tcBorders>
              <w:top w:val="outset" w:sz="6" w:space="0" w:color="auto"/>
              <w:left w:val="outset" w:sz="6" w:space="0" w:color="auto"/>
              <w:bottom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tcPr>
          <w:p w:rsidR="007D707F" w:rsidRPr="00B97D92" w:rsidRDefault="007D707F" w:rsidP="00A45774">
            <w:pPr>
              <w:ind w:left="284"/>
              <w:rPr>
                <w:highlight w:val="yellow"/>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İleri Çocuk Gelişimi</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spacing w:before="40" w:after="40"/>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015C8C" w:rsidP="00A45774">
            <w:pPr>
              <w:jc w:val="center"/>
              <w:rPr>
                <w:sz w:val="22"/>
                <w:szCs w:val="22"/>
              </w:rPr>
            </w:pPr>
            <w:r>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proofErr w:type="gramStart"/>
            <w:r w:rsidRPr="00B97D92">
              <w:rPr>
                <w:sz w:val="22"/>
              </w:rPr>
              <w:t xml:space="preserve">Çocuklukta Dil Gelişimi ve </w:t>
            </w:r>
            <w:hyperlink r:id="rId4">
              <w:r w:rsidRPr="00B97D92">
                <w:rPr>
                  <w:sz w:val="22"/>
                </w:rPr>
                <w:t xml:space="preserve">Erken Çocukluk Döneminde İki </w:t>
              </w:r>
            </w:hyperlink>
            <w:hyperlink r:id="rId5">
              <w:r w:rsidRPr="00B97D92">
                <w:rPr>
                  <w:sz w:val="22"/>
                </w:rPr>
                <w:t>Dilli Çocukların Eğiti</w:t>
              </w:r>
            </w:hyperlink>
            <w:r w:rsidRPr="00B97D92">
              <w:rPr>
                <w:sz w:val="22"/>
              </w:rPr>
              <w:t>mi</w:t>
            </w:r>
            <w:proofErr w:type="gramEnd"/>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 xml:space="preserve">Eğitim İstatistiği  </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spacing w:before="40" w:after="40"/>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right="-108"/>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İleri Çocuğu Tanıma ve Değerlendirme Teknikleri</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Türkiye’de Okul Öncesi Eğitimin Sorunları</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Erken Çocukluk Eğitiminde Nitel Araştırma Yöntemleri</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Erken Çocuklukta Çocuk Edebiyatı ve Erken Okuryazarlık Çalışmaları</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Erken Çocuklukta Okul Dışı Öğrenme Ortamları</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Erken Çocukluk Döneminde Sürdürülebilirlik ve Çevre Eğitimi</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Erken Çocukluk Eğitiminde Akademik Yazma Becerileri</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54"/>
          <w:tblCellSpacing w:w="0" w:type="dxa"/>
        </w:trPr>
        <w:tc>
          <w:tcPr>
            <w:tcW w:w="2759" w:type="pct"/>
            <w:gridSpan w:val="2"/>
            <w:tcBorders>
              <w:top w:val="outset" w:sz="6" w:space="0" w:color="auto"/>
              <w:bottom w:val="outset" w:sz="6" w:space="0" w:color="auto"/>
              <w:right w:val="outset" w:sz="6" w:space="0" w:color="auto"/>
            </w:tcBorders>
            <w:shd w:val="clear" w:color="auto" w:fill="FFCC99"/>
            <w:vAlign w:val="center"/>
          </w:tcPr>
          <w:p w:rsidR="007D707F" w:rsidRPr="00B97D92" w:rsidRDefault="007D707F" w:rsidP="00A45774">
            <w:pPr>
              <w:spacing w:before="40" w:after="40"/>
              <w:rPr>
                <w:b/>
              </w:rPr>
            </w:pPr>
            <w:r w:rsidRPr="00B97D92">
              <w:rPr>
                <w:b/>
              </w:rPr>
              <w:t>Toplam Dönem Kredisi</w:t>
            </w:r>
          </w:p>
        </w:tc>
        <w:tc>
          <w:tcPr>
            <w:tcW w:w="997"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spacing w:before="40" w:after="40"/>
              <w:rPr>
                <w:b/>
              </w:rPr>
            </w:pPr>
            <w:r w:rsidRPr="00B97D92">
              <w:rPr>
                <w:b/>
              </w:rPr>
              <w:t>30</w:t>
            </w:r>
          </w:p>
        </w:tc>
        <w:tc>
          <w:tcPr>
            <w:tcW w:w="49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spacing w:before="40" w:after="40"/>
              <w:jc w:val="center"/>
              <w:rPr>
                <w:b/>
              </w:rPr>
            </w:pPr>
            <w:r w:rsidRPr="00B97D92">
              <w:rPr>
                <w:b/>
              </w:rPr>
              <w:t>12</w:t>
            </w:r>
          </w:p>
        </w:tc>
        <w:tc>
          <w:tcPr>
            <w:tcW w:w="32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sz w:val="22"/>
                <w:szCs w:val="22"/>
              </w:rPr>
            </w:pPr>
          </w:p>
        </w:tc>
        <w:tc>
          <w:tcPr>
            <w:tcW w:w="426" w:type="pct"/>
            <w:tcBorders>
              <w:top w:val="outset" w:sz="6" w:space="0" w:color="auto"/>
              <w:left w:val="outset" w:sz="6" w:space="0" w:color="auto"/>
              <w:bottom w:val="outset" w:sz="6" w:space="0" w:color="auto"/>
            </w:tcBorders>
            <w:shd w:val="clear" w:color="auto" w:fill="FFCC99"/>
            <w:vAlign w:val="center"/>
          </w:tcPr>
          <w:p w:rsidR="007D707F" w:rsidRPr="00B97D92" w:rsidRDefault="007D707F" w:rsidP="00A45774">
            <w:pPr>
              <w:jc w:val="center"/>
              <w:rPr>
                <w:sz w:val="22"/>
                <w:szCs w:val="22"/>
              </w:rPr>
            </w:pPr>
          </w:p>
        </w:tc>
      </w:tr>
      <w:tr w:rsidR="007D707F" w:rsidRPr="00B97D92" w:rsidTr="00A45774">
        <w:trPr>
          <w:trHeight w:val="385"/>
          <w:tblCellSpacing w:w="0" w:type="dxa"/>
        </w:trPr>
        <w:tc>
          <w:tcPr>
            <w:tcW w:w="5000" w:type="pct"/>
            <w:gridSpan w:val="6"/>
            <w:tcBorders>
              <w:top w:val="outset" w:sz="6" w:space="0" w:color="auto"/>
              <w:bottom w:val="outset" w:sz="6" w:space="0" w:color="auto"/>
            </w:tcBorders>
            <w:shd w:val="clear" w:color="auto" w:fill="CCFFCC"/>
            <w:vAlign w:val="center"/>
          </w:tcPr>
          <w:p w:rsidR="007D707F" w:rsidRPr="00B97D92" w:rsidRDefault="007D707F" w:rsidP="00A45774">
            <w:pPr>
              <w:jc w:val="center"/>
              <w:rPr>
                <w:b/>
                <w:sz w:val="22"/>
                <w:szCs w:val="22"/>
              </w:rPr>
            </w:pPr>
            <w:r w:rsidRPr="00B97D92">
              <w:rPr>
                <w:b/>
                <w:sz w:val="22"/>
                <w:szCs w:val="22"/>
                <w:u w:val="single"/>
              </w:rPr>
              <w:t>Bahar Dönemi (II. Yarıyıl)</w:t>
            </w:r>
          </w:p>
        </w:tc>
      </w:tr>
      <w:tr w:rsidR="007D707F" w:rsidRPr="00B97D92" w:rsidTr="00A45774">
        <w:trPr>
          <w:trHeight w:val="385"/>
          <w:tblCellSpacing w:w="0" w:type="dxa"/>
        </w:trPr>
        <w:tc>
          <w:tcPr>
            <w:tcW w:w="925" w:type="pct"/>
            <w:tcBorders>
              <w:top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Kodu</w:t>
            </w:r>
          </w:p>
        </w:tc>
        <w:tc>
          <w:tcPr>
            <w:tcW w:w="183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Ders Adı</w:t>
            </w:r>
          </w:p>
        </w:tc>
        <w:tc>
          <w:tcPr>
            <w:tcW w:w="997"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AKTS</w:t>
            </w:r>
          </w:p>
        </w:tc>
        <w:tc>
          <w:tcPr>
            <w:tcW w:w="49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T+U+K</w:t>
            </w:r>
          </w:p>
        </w:tc>
        <w:tc>
          <w:tcPr>
            <w:tcW w:w="32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Z/S</w:t>
            </w:r>
          </w:p>
        </w:tc>
        <w:tc>
          <w:tcPr>
            <w:tcW w:w="426" w:type="pct"/>
            <w:tcBorders>
              <w:top w:val="outset" w:sz="6" w:space="0" w:color="auto"/>
              <w:left w:val="outset" w:sz="6" w:space="0" w:color="auto"/>
              <w:bottom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Dili</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E0E0E0"/>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rPr>
                <w:sz w:val="22"/>
                <w:szCs w:val="22"/>
              </w:rPr>
            </w:pPr>
            <w:r w:rsidRPr="00B97D92">
              <w:rPr>
                <w:sz w:val="22"/>
                <w:szCs w:val="22"/>
              </w:rPr>
              <w:t>Seminer</w:t>
            </w:r>
            <w:r w:rsidRPr="00B97D92">
              <w:rPr>
                <w:sz w:val="22"/>
                <w:szCs w:val="22"/>
              </w:rPr>
              <w:tab/>
            </w:r>
          </w:p>
        </w:tc>
        <w:tc>
          <w:tcPr>
            <w:tcW w:w="997"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spacing w:before="40" w:after="40"/>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542C89" w:rsidP="00A45774">
            <w:pPr>
              <w:jc w:val="center"/>
              <w:rPr>
                <w:sz w:val="22"/>
                <w:szCs w:val="22"/>
              </w:rPr>
            </w:pPr>
            <w:r w:rsidRPr="00542C89">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Z</w:t>
            </w:r>
          </w:p>
        </w:tc>
        <w:tc>
          <w:tcPr>
            <w:tcW w:w="426" w:type="pct"/>
            <w:tcBorders>
              <w:top w:val="outset" w:sz="6" w:space="0" w:color="auto"/>
              <w:left w:val="outset" w:sz="6" w:space="0" w:color="auto"/>
              <w:bottom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 xml:space="preserve">Erken Çocukluk Eğitimi Yaklaşımları ve Modelleri  </w:t>
            </w:r>
            <w:r w:rsidRPr="00B97D92">
              <w:rPr>
                <w:sz w:val="22"/>
                <w:szCs w:val="22"/>
              </w:rPr>
              <w:tab/>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spacing w:before="40" w:after="40"/>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542C89" w:rsidP="00A45774">
            <w:pPr>
              <w:jc w:val="center"/>
              <w:rPr>
                <w:sz w:val="22"/>
                <w:szCs w:val="22"/>
              </w:rPr>
            </w:pPr>
            <w:r w:rsidRPr="00542C89">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542C89" w:rsidP="00A45774">
            <w:pPr>
              <w:jc w:val="center"/>
              <w:rPr>
                <w:sz w:val="22"/>
                <w:szCs w:val="22"/>
              </w:rPr>
            </w:pPr>
            <w:r>
              <w:rPr>
                <w:sz w:val="22"/>
                <w:szCs w:val="22"/>
              </w:rPr>
              <w:t>S</w:t>
            </w:r>
          </w:p>
        </w:tc>
        <w:tc>
          <w:tcPr>
            <w:tcW w:w="426" w:type="pct"/>
            <w:tcBorders>
              <w:top w:val="outset" w:sz="6" w:space="0" w:color="auto"/>
              <w:left w:val="outset" w:sz="6" w:space="0" w:color="auto"/>
              <w:bottom w:val="outset" w:sz="6" w:space="0" w:color="auto"/>
            </w:tcBorders>
            <w:shd w:val="clear" w:color="auto" w:fill="FFFF99"/>
          </w:tcPr>
          <w:p w:rsidR="007D707F" w:rsidRPr="00B97D92" w:rsidRDefault="007D707F" w:rsidP="00A45774">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 xml:space="preserve">Erken Çocukluk Eğitiminde Bilimsel Araştırma ve Yayın Etiği  </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spacing w:before="40" w:after="40"/>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542C89" w:rsidP="00A45774">
            <w:pPr>
              <w:jc w:val="center"/>
              <w:rPr>
                <w:sz w:val="22"/>
                <w:szCs w:val="22"/>
              </w:rPr>
            </w:pPr>
            <w:r w:rsidRPr="00542C89">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542C89" w:rsidP="00A45774">
            <w:pPr>
              <w:jc w:val="center"/>
              <w:rPr>
                <w:sz w:val="22"/>
                <w:szCs w:val="22"/>
              </w:rPr>
            </w:pPr>
            <w:r>
              <w:rPr>
                <w:sz w:val="22"/>
                <w:szCs w:val="22"/>
              </w:rPr>
              <w:t>S</w:t>
            </w:r>
          </w:p>
        </w:tc>
        <w:tc>
          <w:tcPr>
            <w:tcW w:w="426" w:type="pct"/>
            <w:tcBorders>
              <w:top w:val="outset" w:sz="6" w:space="0" w:color="auto"/>
              <w:left w:val="outset" w:sz="6" w:space="0" w:color="auto"/>
              <w:bottom w:val="outset" w:sz="6" w:space="0" w:color="auto"/>
            </w:tcBorders>
            <w:shd w:val="clear" w:color="auto" w:fill="FFFF99"/>
          </w:tcPr>
          <w:p w:rsidR="007D707F" w:rsidRPr="00B97D92" w:rsidRDefault="007D707F" w:rsidP="00A45774">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Aile Katılımı ve Aile Eğitim Modelleri</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spacing w:before="40" w:after="40"/>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Erken Çocukluk Politikaları ve Sürdürülebilirlik</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spacing w:before="40" w:after="40"/>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Türkiye’de ve Dünya’da Karşılaştırmalı Erken Çocukluk Eğitimi</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Erken Çocukluk Eğitiminde Program</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Erken Çocukluk Döneminde Sürdürülebilirlik ve Çevre Eğitimi</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Erken Çocuklukta Sosyal Duygusal Öğrenme</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Erken Çocukluk Döneminde Yürütücü İşlev Becerileri</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Erken Çocuklukta Okul Dışı Öğrenme Ortamları</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FF99"/>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rPr>
                <w:sz w:val="22"/>
                <w:szCs w:val="22"/>
              </w:rPr>
            </w:pPr>
            <w:r w:rsidRPr="00B97D92">
              <w:rPr>
                <w:sz w:val="22"/>
                <w:szCs w:val="22"/>
              </w:rPr>
              <w:t xml:space="preserve">Erken Çocuklukta Yaratıcı ve Eleştirel Düşünme Eğitimi  </w:t>
            </w:r>
          </w:p>
        </w:tc>
        <w:tc>
          <w:tcPr>
            <w:tcW w:w="997"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7.5</w:t>
            </w:r>
          </w:p>
        </w:tc>
        <w:tc>
          <w:tcPr>
            <w:tcW w:w="49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3–0–3</w:t>
            </w:r>
          </w:p>
        </w:tc>
        <w:tc>
          <w:tcPr>
            <w:tcW w:w="324" w:type="pct"/>
            <w:tcBorders>
              <w:top w:val="outset" w:sz="6" w:space="0" w:color="auto"/>
              <w:left w:val="outset" w:sz="6" w:space="0" w:color="auto"/>
              <w:bottom w:val="outset" w:sz="6" w:space="0" w:color="auto"/>
              <w:right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S</w:t>
            </w:r>
          </w:p>
        </w:tc>
        <w:tc>
          <w:tcPr>
            <w:tcW w:w="426" w:type="pct"/>
            <w:tcBorders>
              <w:top w:val="outset" w:sz="6" w:space="0" w:color="auto"/>
              <w:left w:val="outset" w:sz="6" w:space="0" w:color="auto"/>
              <w:bottom w:val="outset" w:sz="6" w:space="0" w:color="auto"/>
            </w:tcBorders>
            <w:shd w:val="clear" w:color="auto" w:fill="FFFF99"/>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54"/>
          <w:tblCellSpacing w:w="0" w:type="dxa"/>
        </w:trPr>
        <w:tc>
          <w:tcPr>
            <w:tcW w:w="2759" w:type="pct"/>
            <w:gridSpan w:val="2"/>
            <w:tcBorders>
              <w:top w:val="outset" w:sz="6" w:space="0" w:color="auto"/>
              <w:bottom w:val="outset" w:sz="6" w:space="0" w:color="auto"/>
              <w:right w:val="outset" w:sz="6" w:space="0" w:color="auto"/>
            </w:tcBorders>
            <w:shd w:val="clear" w:color="auto" w:fill="FFCC99"/>
            <w:vAlign w:val="center"/>
          </w:tcPr>
          <w:p w:rsidR="007D707F" w:rsidRPr="00B97D92" w:rsidRDefault="007D707F" w:rsidP="00A45774">
            <w:pPr>
              <w:spacing w:before="40" w:after="40"/>
              <w:rPr>
                <w:b/>
              </w:rPr>
            </w:pPr>
            <w:r w:rsidRPr="00B97D92">
              <w:rPr>
                <w:b/>
              </w:rPr>
              <w:t>Toplam Dönem Kredisi</w:t>
            </w:r>
          </w:p>
        </w:tc>
        <w:tc>
          <w:tcPr>
            <w:tcW w:w="997"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spacing w:before="40" w:after="40"/>
              <w:jc w:val="center"/>
              <w:rPr>
                <w:b/>
              </w:rPr>
            </w:pPr>
            <w:r w:rsidRPr="00B97D92">
              <w:rPr>
                <w:b/>
              </w:rPr>
              <w:t>30</w:t>
            </w:r>
          </w:p>
        </w:tc>
        <w:tc>
          <w:tcPr>
            <w:tcW w:w="494" w:type="pct"/>
            <w:tcBorders>
              <w:top w:val="outset" w:sz="6" w:space="0" w:color="auto"/>
              <w:left w:val="outset" w:sz="6" w:space="0" w:color="auto"/>
              <w:bottom w:val="outset" w:sz="6" w:space="0" w:color="auto"/>
              <w:right w:val="outset" w:sz="6" w:space="0" w:color="auto"/>
            </w:tcBorders>
            <w:shd w:val="clear" w:color="auto" w:fill="FFCC99"/>
          </w:tcPr>
          <w:p w:rsidR="007D707F" w:rsidRPr="00B97D92" w:rsidRDefault="007D707F" w:rsidP="00A45774">
            <w:pPr>
              <w:spacing w:line="276" w:lineRule="auto"/>
              <w:jc w:val="center"/>
              <w:rPr>
                <w:b/>
              </w:rPr>
            </w:pPr>
            <w:r w:rsidRPr="00B97D92">
              <w:rPr>
                <w:b/>
                <w:sz w:val="22"/>
              </w:rPr>
              <w:t xml:space="preserve">9 </w:t>
            </w:r>
          </w:p>
        </w:tc>
        <w:tc>
          <w:tcPr>
            <w:tcW w:w="324" w:type="pct"/>
            <w:tcBorders>
              <w:top w:val="outset" w:sz="6" w:space="0" w:color="auto"/>
              <w:left w:val="outset" w:sz="6" w:space="0" w:color="auto"/>
              <w:bottom w:val="outset" w:sz="6" w:space="0" w:color="auto"/>
              <w:right w:val="outset" w:sz="6" w:space="0" w:color="auto"/>
            </w:tcBorders>
            <w:shd w:val="clear" w:color="auto" w:fill="FFCC99"/>
          </w:tcPr>
          <w:p w:rsidR="007D707F" w:rsidRPr="00B97D92" w:rsidRDefault="007D707F" w:rsidP="00A45774">
            <w:pPr>
              <w:spacing w:line="276" w:lineRule="auto"/>
              <w:jc w:val="center"/>
            </w:pPr>
          </w:p>
        </w:tc>
        <w:tc>
          <w:tcPr>
            <w:tcW w:w="426" w:type="pct"/>
            <w:tcBorders>
              <w:top w:val="outset" w:sz="6" w:space="0" w:color="auto"/>
              <w:left w:val="outset" w:sz="6" w:space="0" w:color="auto"/>
              <w:bottom w:val="outset" w:sz="6" w:space="0" w:color="auto"/>
            </w:tcBorders>
            <w:shd w:val="clear" w:color="auto" w:fill="FFCC99"/>
            <w:vAlign w:val="center"/>
          </w:tcPr>
          <w:p w:rsidR="007D707F" w:rsidRPr="00B97D92" w:rsidRDefault="007D707F" w:rsidP="00A45774">
            <w:pPr>
              <w:jc w:val="center"/>
              <w:rPr>
                <w:sz w:val="22"/>
                <w:szCs w:val="22"/>
              </w:rPr>
            </w:pPr>
          </w:p>
        </w:tc>
      </w:tr>
      <w:tr w:rsidR="007D707F" w:rsidRPr="00B97D92" w:rsidTr="00A45774">
        <w:trPr>
          <w:trHeight w:val="385"/>
          <w:tblCellSpacing w:w="0" w:type="dxa"/>
        </w:trPr>
        <w:tc>
          <w:tcPr>
            <w:tcW w:w="5000" w:type="pct"/>
            <w:gridSpan w:val="6"/>
            <w:tcBorders>
              <w:top w:val="outset" w:sz="6" w:space="0" w:color="auto"/>
              <w:bottom w:val="outset" w:sz="6" w:space="0" w:color="auto"/>
            </w:tcBorders>
            <w:shd w:val="clear" w:color="auto" w:fill="CCFFCC"/>
            <w:vAlign w:val="center"/>
          </w:tcPr>
          <w:p w:rsidR="007D707F" w:rsidRPr="00B97D92" w:rsidRDefault="007D707F" w:rsidP="00A45774">
            <w:pPr>
              <w:jc w:val="center"/>
              <w:rPr>
                <w:b/>
                <w:sz w:val="22"/>
                <w:szCs w:val="22"/>
              </w:rPr>
            </w:pPr>
            <w:r w:rsidRPr="00B97D92">
              <w:rPr>
                <w:b/>
                <w:sz w:val="22"/>
                <w:szCs w:val="22"/>
                <w:u w:val="single"/>
              </w:rPr>
              <w:t xml:space="preserve">Güz Dönemi </w:t>
            </w:r>
            <w:r w:rsidRPr="00B97D92">
              <w:rPr>
                <w:b/>
                <w:u w:val="single"/>
              </w:rPr>
              <w:t>(III. Yarıyıl)</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Kodu</w:t>
            </w:r>
          </w:p>
        </w:tc>
        <w:tc>
          <w:tcPr>
            <w:tcW w:w="183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Ders Adı</w:t>
            </w:r>
          </w:p>
        </w:tc>
        <w:tc>
          <w:tcPr>
            <w:tcW w:w="997"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AKTS</w:t>
            </w:r>
          </w:p>
        </w:tc>
        <w:tc>
          <w:tcPr>
            <w:tcW w:w="49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T+U+K</w:t>
            </w:r>
          </w:p>
        </w:tc>
        <w:tc>
          <w:tcPr>
            <w:tcW w:w="32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Z/S</w:t>
            </w:r>
          </w:p>
        </w:tc>
        <w:tc>
          <w:tcPr>
            <w:tcW w:w="426" w:type="pct"/>
            <w:tcBorders>
              <w:top w:val="outset" w:sz="6" w:space="0" w:color="auto"/>
              <w:left w:val="outset" w:sz="6" w:space="0" w:color="auto"/>
              <w:bottom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Dili</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E0E0E0"/>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rPr>
                <w:sz w:val="22"/>
                <w:szCs w:val="22"/>
              </w:rPr>
            </w:pPr>
            <w:r w:rsidRPr="00B97D92">
              <w:rPr>
                <w:sz w:val="22"/>
                <w:szCs w:val="22"/>
              </w:rPr>
              <w:t>Yüksek Lisans Tezi</w:t>
            </w:r>
          </w:p>
        </w:tc>
        <w:tc>
          <w:tcPr>
            <w:tcW w:w="997"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spacing w:before="40" w:after="40"/>
              <w:jc w:val="center"/>
              <w:rPr>
                <w:sz w:val="22"/>
                <w:szCs w:val="22"/>
              </w:rPr>
            </w:pPr>
            <w:r w:rsidRPr="00B97D92">
              <w:rPr>
                <w:sz w:val="22"/>
                <w:szCs w:val="22"/>
              </w:rPr>
              <w:t>25</w:t>
            </w:r>
          </w:p>
        </w:tc>
        <w:tc>
          <w:tcPr>
            <w:tcW w:w="49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spacing w:before="40" w:after="40"/>
              <w:jc w:val="center"/>
              <w:rPr>
                <w:sz w:val="22"/>
                <w:szCs w:val="22"/>
              </w:rPr>
            </w:pPr>
            <w:r w:rsidRPr="00B97D92">
              <w:rPr>
                <w:sz w:val="22"/>
                <w:szCs w:val="22"/>
              </w:rPr>
              <w:t>0–1–0</w:t>
            </w:r>
          </w:p>
        </w:tc>
        <w:tc>
          <w:tcPr>
            <w:tcW w:w="32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Z</w:t>
            </w:r>
          </w:p>
        </w:tc>
        <w:tc>
          <w:tcPr>
            <w:tcW w:w="426" w:type="pct"/>
            <w:tcBorders>
              <w:top w:val="outset" w:sz="6" w:space="0" w:color="auto"/>
              <w:left w:val="outset" w:sz="6" w:space="0" w:color="auto"/>
              <w:bottom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E0E0E0"/>
            <w:vAlign w:val="center"/>
          </w:tcPr>
          <w:p w:rsidR="007D707F" w:rsidRPr="00B97D92" w:rsidRDefault="007D707F" w:rsidP="00A45774">
            <w:pPr>
              <w:spacing w:before="40" w:after="40"/>
              <w:ind w:left="-108" w:right="-115"/>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rPr>
                <w:sz w:val="22"/>
                <w:szCs w:val="22"/>
              </w:rPr>
            </w:pPr>
            <w:r w:rsidRPr="00B97D92">
              <w:rPr>
                <w:sz w:val="22"/>
                <w:szCs w:val="22"/>
              </w:rPr>
              <w:t>Uzmanlık Alan Dersi</w:t>
            </w:r>
          </w:p>
        </w:tc>
        <w:tc>
          <w:tcPr>
            <w:tcW w:w="997"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5</w:t>
            </w:r>
          </w:p>
        </w:tc>
        <w:tc>
          <w:tcPr>
            <w:tcW w:w="49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3–0–0</w:t>
            </w:r>
          </w:p>
        </w:tc>
        <w:tc>
          <w:tcPr>
            <w:tcW w:w="32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Z</w:t>
            </w:r>
          </w:p>
        </w:tc>
        <w:tc>
          <w:tcPr>
            <w:tcW w:w="426" w:type="pct"/>
            <w:tcBorders>
              <w:top w:val="outset" w:sz="6" w:space="0" w:color="auto"/>
              <w:left w:val="outset" w:sz="6" w:space="0" w:color="auto"/>
              <w:bottom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54"/>
          <w:tblCellSpacing w:w="0" w:type="dxa"/>
        </w:trPr>
        <w:tc>
          <w:tcPr>
            <w:tcW w:w="2759" w:type="pct"/>
            <w:gridSpan w:val="2"/>
            <w:tcBorders>
              <w:top w:val="outset" w:sz="6" w:space="0" w:color="auto"/>
              <w:bottom w:val="outset" w:sz="6" w:space="0" w:color="auto"/>
              <w:right w:val="outset" w:sz="6" w:space="0" w:color="auto"/>
            </w:tcBorders>
            <w:shd w:val="clear" w:color="auto" w:fill="FFCC99"/>
            <w:vAlign w:val="center"/>
          </w:tcPr>
          <w:p w:rsidR="007D707F" w:rsidRPr="00B97D92" w:rsidRDefault="007D707F" w:rsidP="00A45774">
            <w:pPr>
              <w:spacing w:before="40" w:after="40"/>
              <w:rPr>
                <w:b/>
              </w:rPr>
            </w:pPr>
            <w:r w:rsidRPr="00B97D92">
              <w:rPr>
                <w:b/>
              </w:rPr>
              <w:t>Toplam Dönem Kredisi</w:t>
            </w:r>
          </w:p>
        </w:tc>
        <w:tc>
          <w:tcPr>
            <w:tcW w:w="997"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spacing w:before="40" w:after="40"/>
              <w:jc w:val="center"/>
              <w:rPr>
                <w:b/>
              </w:rPr>
            </w:pPr>
            <w:r w:rsidRPr="00B97D92">
              <w:rPr>
                <w:b/>
              </w:rPr>
              <w:t>30</w:t>
            </w:r>
          </w:p>
        </w:tc>
        <w:tc>
          <w:tcPr>
            <w:tcW w:w="49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spacing w:before="40" w:after="40"/>
              <w:jc w:val="center"/>
              <w:rPr>
                <w:b/>
              </w:rPr>
            </w:pPr>
            <w:r w:rsidRPr="00B97D92">
              <w:rPr>
                <w:b/>
              </w:rPr>
              <w:t>0</w:t>
            </w:r>
          </w:p>
        </w:tc>
        <w:tc>
          <w:tcPr>
            <w:tcW w:w="32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sz w:val="22"/>
                <w:szCs w:val="22"/>
              </w:rPr>
            </w:pPr>
          </w:p>
        </w:tc>
        <w:tc>
          <w:tcPr>
            <w:tcW w:w="426" w:type="pct"/>
            <w:tcBorders>
              <w:top w:val="outset" w:sz="6" w:space="0" w:color="auto"/>
              <w:left w:val="outset" w:sz="6" w:space="0" w:color="auto"/>
              <w:bottom w:val="outset" w:sz="6" w:space="0" w:color="auto"/>
            </w:tcBorders>
            <w:shd w:val="clear" w:color="auto" w:fill="FFCC99"/>
            <w:vAlign w:val="center"/>
          </w:tcPr>
          <w:p w:rsidR="007D707F" w:rsidRPr="00B97D92" w:rsidRDefault="007D707F" w:rsidP="00A45774">
            <w:pPr>
              <w:jc w:val="center"/>
              <w:rPr>
                <w:sz w:val="22"/>
                <w:szCs w:val="22"/>
              </w:rPr>
            </w:pPr>
          </w:p>
        </w:tc>
      </w:tr>
      <w:tr w:rsidR="007D707F" w:rsidRPr="00B97D92" w:rsidTr="00A45774">
        <w:trPr>
          <w:trHeight w:val="385"/>
          <w:tblCellSpacing w:w="0" w:type="dxa"/>
        </w:trPr>
        <w:tc>
          <w:tcPr>
            <w:tcW w:w="5000" w:type="pct"/>
            <w:gridSpan w:val="6"/>
            <w:tcBorders>
              <w:top w:val="outset" w:sz="6" w:space="0" w:color="auto"/>
              <w:bottom w:val="outset" w:sz="6" w:space="0" w:color="auto"/>
            </w:tcBorders>
            <w:shd w:val="clear" w:color="auto" w:fill="CCFFCC"/>
            <w:vAlign w:val="center"/>
          </w:tcPr>
          <w:p w:rsidR="007D707F" w:rsidRPr="00B97D92" w:rsidRDefault="007D707F" w:rsidP="00A45774">
            <w:pPr>
              <w:jc w:val="center"/>
              <w:rPr>
                <w:b/>
                <w:sz w:val="22"/>
                <w:szCs w:val="22"/>
              </w:rPr>
            </w:pPr>
            <w:r w:rsidRPr="00B97D92">
              <w:rPr>
                <w:b/>
                <w:sz w:val="22"/>
                <w:szCs w:val="22"/>
                <w:u w:val="single"/>
              </w:rPr>
              <w:t xml:space="preserve">Bahar Dönemi </w:t>
            </w:r>
            <w:r w:rsidRPr="00B97D92">
              <w:rPr>
                <w:b/>
                <w:u w:val="single"/>
              </w:rPr>
              <w:t>(IV. Yarıyıl)</w:t>
            </w:r>
          </w:p>
        </w:tc>
      </w:tr>
      <w:tr w:rsidR="007D707F" w:rsidRPr="00B97D92" w:rsidTr="00A45774">
        <w:trPr>
          <w:trHeight w:val="385"/>
          <w:tblCellSpacing w:w="0" w:type="dxa"/>
        </w:trPr>
        <w:tc>
          <w:tcPr>
            <w:tcW w:w="925" w:type="pct"/>
            <w:tcBorders>
              <w:top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Kodu</w:t>
            </w:r>
          </w:p>
        </w:tc>
        <w:tc>
          <w:tcPr>
            <w:tcW w:w="183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Ders Adı</w:t>
            </w:r>
          </w:p>
        </w:tc>
        <w:tc>
          <w:tcPr>
            <w:tcW w:w="997"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AKTS</w:t>
            </w:r>
          </w:p>
        </w:tc>
        <w:tc>
          <w:tcPr>
            <w:tcW w:w="49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T+U+K</w:t>
            </w:r>
          </w:p>
        </w:tc>
        <w:tc>
          <w:tcPr>
            <w:tcW w:w="32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Z/S</w:t>
            </w:r>
          </w:p>
        </w:tc>
        <w:tc>
          <w:tcPr>
            <w:tcW w:w="426" w:type="pct"/>
            <w:tcBorders>
              <w:top w:val="outset" w:sz="6" w:space="0" w:color="auto"/>
              <w:left w:val="outset" w:sz="6" w:space="0" w:color="auto"/>
              <w:bottom w:val="outset" w:sz="6" w:space="0" w:color="auto"/>
            </w:tcBorders>
            <w:shd w:val="clear" w:color="auto" w:fill="FFCC99"/>
            <w:vAlign w:val="center"/>
          </w:tcPr>
          <w:p w:rsidR="007D707F" w:rsidRPr="00B97D92" w:rsidRDefault="007D707F" w:rsidP="00A45774">
            <w:pPr>
              <w:jc w:val="center"/>
              <w:rPr>
                <w:b/>
                <w:sz w:val="22"/>
                <w:szCs w:val="22"/>
              </w:rPr>
            </w:pPr>
            <w:r w:rsidRPr="00B97D92">
              <w:rPr>
                <w:b/>
                <w:sz w:val="22"/>
                <w:szCs w:val="22"/>
              </w:rPr>
              <w:t>Dili</w:t>
            </w:r>
          </w:p>
        </w:tc>
      </w:tr>
      <w:tr w:rsidR="007D707F" w:rsidRPr="00B97D92" w:rsidTr="00A45774">
        <w:trPr>
          <w:trHeight w:val="385"/>
          <w:tblCellSpacing w:w="0" w:type="dxa"/>
        </w:trPr>
        <w:tc>
          <w:tcPr>
            <w:tcW w:w="925" w:type="pct"/>
            <w:tcBorders>
              <w:top w:val="outset" w:sz="6" w:space="0" w:color="auto"/>
              <w:bottom w:val="outset" w:sz="6" w:space="0" w:color="auto"/>
              <w:right w:val="outset" w:sz="6" w:space="0" w:color="auto"/>
            </w:tcBorders>
            <w:shd w:val="clear" w:color="auto" w:fill="E0E0E0"/>
            <w:vAlign w:val="center"/>
          </w:tcPr>
          <w:p w:rsidR="007D707F" w:rsidRPr="00B97D92" w:rsidRDefault="007D707F" w:rsidP="00A45774">
            <w:pPr>
              <w:ind w:left="-108" w:right="-108"/>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rPr>
                <w:sz w:val="22"/>
                <w:szCs w:val="22"/>
              </w:rPr>
            </w:pPr>
            <w:r w:rsidRPr="00B97D92">
              <w:rPr>
                <w:sz w:val="22"/>
                <w:szCs w:val="22"/>
              </w:rPr>
              <w:t>Yüksek Lisans Tezi</w:t>
            </w:r>
          </w:p>
        </w:tc>
        <w:tc>
          <w:tcPr>
            <w:tcW w:w="997"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spacing w:before="40" w:after="40"/>
              <w:jc w:val="center"/>
              <w:rPr>
                <w:sz w:val="22"/>
                <w:szCs w:val="22"/>
              </w:rPr>
            </w:pPr>
            <w:r w:rsidRPr="00B97D92">
              <w:rPr>
                <w:sz w:val="22"/>
                <w:szCs w:val="22"/>
              </w:rPr>
              <w:t>25</w:t>
            </w:r>
          </w:p>
        </w:tc>
        <w:tc>
          <w:tcPr>
            <w:tcW w:w="49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spacing w:before="40" w:after="40"/>
              <w:jc w:val="center"/>
              <w:rPr>
                <w:sz w:val="22"/>
                <w:szCs w:val="22"/>
              </w:rPr>
            </w:pPr>
            <w:r w:rsidRPr="00B97D92">
              <w:rPr>
                <w:sz w:val="22"/>
                <w:szCs w:val="22"/>
              </w:rPr>
              <w:t>0–1–0</w:t>
            </w:r>
          </w:p>
        </w:tc>
        <w:tc>
          <w:tcPr>
            <w:tcW w:w="32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Z</w:t>
            </w:r>
          </w:p>
        </w:tc>
        <w:tc>
          <w:tcPr>
            <w:tcW w:w="426" w:type="pct"/>
            <w:tcBorders>
              <w:top w:val="outset" w:sz="6" w:space="0" w:color="auto"/>
              <w:left w:val="outset" w:sz="6" w:space="0" w:color="auto"/>
              <w:bottom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925" w:type="pct"/>
            <w:tcBorders>
              <w:top w:val="outset" w:sz="6" w:space="0" w:color="auto"/>
              <w:bottom w:val="outset" w:sz="6" w:space="0" w:color="auto"/>
              <w:right w:val="outset" w:sz="6" w:space="0" w:color="auto"/>
            </w:tcBorders>
            <w:shd w:val="clear" w:color="auto" w:fill="E0E0E0"/>
            <w:vAlign w:val="center"/>
          </w:tcPr>
          <w:p w:rsidR="007D707F" w:rsidRPr="00B97D92" w:rsidRDefault="007D707F" w:rsidP="00A45774">
            <w:pPr>
              <w:spacing w:before="40" w:after="40"/>
              <w:ind w:left="-108" w:right="-115"/>
              <w:jc w:val="center"/>
              <w:rPr>
                <w:sz w:val="22"/>
                <w:szCs w:val="22"/>
              </w:rPr>
            </w:pPr>
          </w:p>
        </w:tc>
        <w:tc>
          <w:tcPr>
            <w:tcW w:w="183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rPr>
                <w:sz w:val="22"/>
                <w:szCs w:val="22"/>
              </w:rPr>
            </w:pPr>
            <w:r w:rsidRPr="00B97D92">
              <w:rPr>
                <w:sz w:val="22"/>
                <w:szCs w:val="22"/>
              </w:rPr>
              <w:t>Uzmanlık Alan Dersi</w:t>
            </w:r>
          </w:p>
        </w:tc>
        <w:tc>
          <w:tcPr>
            <w:tcW w:w="997"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5</w:t>
            </w:r>
          </w:p>
        </w:tc>
        <w:tc>
          <w:tcPr>
            <w:tcW w:w="49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3–0–0</w:t>
            </w:r>
          </w:p>
        </w:tc>
        <w:tc>
          <w:tcPr>
            <w:tcW w:w="324" w:type="pct"/>
            <w:tcBorders>
              <w:top w:val="outset" w:sz="6" w:space="0" w:color="auto"/>
              <w:left w:val="outset" w:sz="6" w:space="0" w:color="auto"/>
              <w:bottom w:val="outset" w:sz="6" w:space="0" w:color="auto"/>
              <w:right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Z</w:t>
            </w:r>
          </w:p>
        </w:tc>
        <w:tc>
          <w:tcPr>
            <w:tcW w:w="426" w:type="pct"/>
            <w:tcBorders>
              <w:top w:val="outset" w:sz="6" w:space="0" w:color="auto"/>
              <w:left w:val="outset" w:sz="6" w:space="0" w:color="auto"/>
              <w:bottom w:val="outset" w:sz="6" w:space="0" w:color="auto"/>
            </w:tcBorders>
            <w:shd w:val="clear" w:color="auto" w:fill="E0E0E0"/>
            <w:vAlign w:val="center"/>
          </w:tcPr>
          <w:p w:rsidR="007D707F" w:rsidRPr="00B97D92" w:rsidRDefault="007D707F" w:rsidP="00A45774">
            <w:pPr>
              <w:jc w:val="center"/>
              <w:rPr>
                <w:sz w:val="22"/>
                <w:szCs w:val="22"/>
              </w:rPr>
            </w:pPr>
            <w:r w:rsidRPr="00B97D92">
              <w:rPr>
                <w:sz w:val="22"/>
                <w:szCs w:val="22"/>
              </w:rPr>
              <w:t>Türkçe</w:t>
            </w:r>
          </w:p>
        </w:tc>
      </w:tr>
      <w:tr w:rsidR="007D707F" w:rsidRPr="00B97D92" w:rsidTr="00A45774">
        <w:trPr>
          <w:trHeight w:val="339"/>
          <w:tblCellSpacing w:w="0" w:type="dxa"/>
        </w:trPr>
        <w:tc>
          <w:tcPr>
            <w:tcW w:w="2759" w:type="pct"/>
            <w:gridSpan w:val="2"/>
            <w:tcBorders>
              <w:top w:val="outset" w:sz="6" w:space="0" w:color="auto"/>
              <w:bottom w:val="outset" w:sz="6" w:space="0" w:color="auto"/>
              <w:right w:val="outset" w:sz="6" w:space="0" w:color="auto"/>
            </w:tcBorders>
            <w:shd w:val="clear" w:color="auto" w:fill="FFCC99"/>
            <w:vAlign w:val="center"/>
          </w:tcPr>
          <w:p w:rsidR="007D707F" w:rsidRPr="00B97D92" w:rsidRDefault="007D707F" w:rsidP="00A45774">
            <w:pPr>
              <w:spacing w:before="40" w:after="40"/>
              <w:jc w:val="center"/>
              <w:rPr>
                <w:b/>
              </w:rPr>
            </w:pPr>
            <w:r w:rsidRPr="00B97D92">
              <w:rPr>
                <w:b/>
              </w:rPr>
              <w:t>Toplam Dönem Kredisi</w:t>
            </w:r>
          </w:p>
        </w:tc>
        <w:tc>
          <w:tcPr>
            <w:tcW w:w="997"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spacing w:before="40" w:after="40"/>
              <w:jc w:val="center"/>
              <w:rPr>
                <w:b/>
              </w:rPr>
            </w:pPr>
            <w:r w:rsidRPr="00B97D92">
              <w:rPr>
                <w:b/>
              </w:rPr>
              <w:t>30</w:t>
            </w:r>
          </w:p>
        </w:tc>
        <w:tc>
          <w:tcPr>
            <w:tcW w:w="49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spacing w:before="40" w:after="40"/>
              <w:jc w:val="center"/>
              <w:rPr>
                <w:b/>
              </w:rPr>
            </w:pPr>
            <w:r w:rsidRPr="00B97D92">
              <w:rPr>
                <w:b/>
              </w:rPr>
              <w:t>0</w:t>
            </w:r>
          </w:p>
        </w:tc>
        <w:tc>
          <w:tcPr>
            <w:tcW w:w="324" w:type="pct"/>
            <w:tcBorders>
              <w:top w:val="outset" w:sz="6" w:space="0" w:color="auto"/>
              <w:left w:val="outset" w:sz="6" w:space="0" w:color="auto"/>
              <w:bottom w:val="outset" w:sz="6" w:space="0" w:color="auto"/>
              <w:right w:val="outset" w:sz="6" w:space="0" w:color="auto"/>
            </w:tcBorders>
            <w:shd w:val="clear" w:color="auto" w:fill="FFCC99"/>
            <w:vAlign w:val="center"/>
          </w:tcPr>
          <w:p w:rsidR="007D707F" w:rsidRPr="00B97D92" w:rsidRDefault="007D707F" w:rsidP="00A45774">
            <w:pPr>
              <w:jc w:val="center"/>
              <w:rPr>
                <w:sz w:val="22"/>
                <w:szCs w:val="22"/>
              </w:rPr>
            </w:pPr>
          </w:p>
        </w:tc>
        <w:tc>
          <w:tcPr>
            <w:tcW w:w="426" w:type="pct"/>
            <w:tcBorders>
              <w:top w:val="outset" w:sz="6" w:space="0" w:color="auto"/>
              <w:left w:val="outset" w:sz="6" w:space="0" w:color="auto"/>
              <w:bottom w:val="outset" w:sz="6" w:space="0" w:color="auto"/>
            </w:tcBorders>
            <w:shd w:val="clear" w:color="auto" w:fill="FFCC99"/>
            <w:vAlign w:val="center"/>
          </w:tcPr>
          <w:p w:rsidR="007D707F" w:rsidRPr="00B97D92" w:rsidRDefault="007D707F" w:rsidP="00A45774">
            <w:pPr>
              <w:jc w:val="center"/>
              <w:rPr>
                <w:sz w:val="22"/>
                <w:szCs w:val="22"/>
              </w:rPr>
            </w:pPr>
          </w:p>
        </w:tc>
      </w:tr>
    </w:tbl>
    <w:p w:rsidR="00F35103" w:rsidRDefault="00F35103"/>
    <w:p w:rsidR="007D707F" w:rsidRDefault="007D707F"/>
    <w:p w:rsidR="00AF10DF" w:rsidRDefault="007D707F" w:rsidP="007D707F">
      <w:pPr>
        <w:tabs>
          <w:tab w:val="left" w:pos="1950"/>
        </w:tabs>
        <w:jc w:val="both"/>
      </w:pPr>
      <w:r w:rsidRPr="00B97D92">
        <w:rPr>
          <w:b/>
        </w:rPr>
        <w:t>Ders Yükü ve Mezuniyet:</w:t>
      </w:r>
      <w:r w:rsidRPr="00B97D92">
        <w:t xml:space="preserve"> Toplam 21 yerel kredi ve 120 </w:t>
      </w:r>
      <w:proofErr w:type="spellStart"/>
      <w:r w:rsidRPr="00B97D92">
        <w:t>AKTS’den</w:t>
      </w:r>
      <w:proofErr w:type="spellEnd"/>
      <w:r w:rsidRPr="00B97D92">
        <w:t xml:space="preserve"> az olmamak koşulu ile en az 7 (yedi) adet ders, bir seminer dersi ve tez çalışmasından oluşur. Seminer dersi ve tez çalışması, kredisiz olup başarılı veya başarısız olarak değerlendirilir.</w:t>
      </w:r>
    </w:p>
    <w:p w:rsidR="00AF10DF" w:rsidRDefault="00AF10DF">
      <w:pPr>
        <w:spacing w:after="160" w:line="259" w:lineRule="auto"/>
      </w:pPr>
      <w: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3D5997">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776181">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76181">
              <w:t xml:space="preserve">Erken Çocukluk Eğitimi Yaklaşımları ve Modelleri  </w:t>
            </w:r>
            <w:r w:rsidRPr="00573F88">
              <w:t xml:space="preserve"> </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D10AFA">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D10AFA">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1A2AA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A2AAF">
              <w:t>Dünyadaki ve Türkiy</w:t>
            </w:r>
            <w:r>
              <w:t>e'</w:t>
            </w:r>
            <w:r w:rsidRPr="001A2AAF">
              <w:t>deki erken çocukluk eğitimi yaklaşım ve modelleri</w:t>
            </w:r>
            <w:r>
              <w:t xml:space="preserve">, </w:t>
            </w:r>
            <w:r w:rsidRPr="001A2AAF">
              <w:t>MEB Okul Öncesi Eğitim Program</w:t>
            </w:r>
            <w:r>
              <w:t>ları,</w:t>
            </w:r>
            <w:r w:rsidRPr="001A2AAF">
              <w:t xml:space="preserve"> Erken çocukluk eğitimi yaklaşım ve modellerinin amaç, ilke ve standartları, öğretmen rolü, çocuk rolü, aile katılımı, değerlendirme boyutları</w:t>
            </w:r>
            <w:r>
              <w:t>, e</w:t>
            </w:r>
            <w:r w:rsidRPr="001A2AAF">
              <w:t xml:space="preserve">rken çocukluk eğitimi yaklaşım ve modellerinin çeşitli ülkelerdeki mevcut durumu ile ülkemizdeki durumu </w:t>
            </w:r>
            <w:r w:rsidRPr="00573F88">
              <w:t xml:space="preserve"> yönelik konuları içermektedir</w:t>
            </w:r>
            <w:r>
              <w:t xml:space="preserve">. </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776181">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w:t>
            </w:r>
            <w:r w:rsidRPr="00776181">
              <w:t>ğrencilerin</w:t>
            </w:r>
            <w:r>
              <w:t>,</w:t>
            </w:r>
            <w:r w:rsidRPr="00776181">
              <w:t xml:space="preserve"> erken çocukluk eğitimi yaklaşım ve modellerinin ilke ve standartları, prensipleri, öğretmenin ve çocuğun rolü, aile katılımının nasıl gerçekleştirileceği, planlama, uygulama ve değerlendirme süreçleri ve eğitim ortamları konusunda bilgi sahibi olmalarını sağlamaktır. Ayrıca ülkemizde ve dünyada kullanılan farklı erken çocukluk eğitimi yaklaşım ve modellerini farklı açılardan inceleyerek karşılaştırmalar yapmalarında rehberlik etmektir. </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015B6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Öğrencilerin </w:t>
            </w:r>
            <w:r w:rsidRPr="001A2AAF">
              <w:t xml:space="preserve">Dünyadaki ve Türkiye'deki erken çocukluk eğitimi yaklaşım ve modelleri, MEB Okul Öncesi Eğitim Programları, Erken çocukluk eğitimi yaklaşım ve modellerinin amaç, ilke ve standartları, öğretmen rolü, çocuk rolü, aile katılımı, değerlendirme boyutları, erken çocukluk eğitimi yaklaşım ve modellerinin çeşitli </w:t>
            </w:r>
            <w:r w:rsidRPr="001A2AAF">
              <w:lastRenderedPageBreak/>
              <w:t>ülkelerdeki mevcut durumu ile ülkemizdeki durum</w:t>
            </w:r>
            <w:r>
              <w:t xml:space="preserve">lara yönelik farkındalıkları oluşacaktır. </w:t>
            </w:r>
            <w:r w:rsidRPr="001A2AAF">
              <w:t xml:space="preserve"> yönelik konuları içermekt</w:t>
            </w:r>
            <w:r>
              <w:t xml:space="preserve">edir. </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FD6760">
            <w:pPr>
              <w:pStyle w:val="ListeParagraf"/>
              <w:shd w:val="clear" w:color="auto" w:fill="FFFFFF"/>
              <w:spacing w:after="0" w:line="240" w:lineRule="auto"/>
              <w:ind w:left="0"/>
              <w:contextualSpacing w:val="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D6760">
              <w:t>1. Dünyadaki ve Türkiye</w:t>
            </w:r>
            <w:r>
              <w:t>'</w:t>
            </w:r>
            <w:r w:rsidRPr="00FD6760">
              <w:t xml:space="preserve">deki erken çocukluk eğitimi yaklaşım ve modellerini bilir. </w:t>
            </w:r>
          </w:p>
          <w:p w:rsidR="00AF10DF" w:rsidRDefault="00AF10DF" w:rsidP="00FD6760">
            <w:pPr>
              <w:pStyle w:val="ListeParagraf"/>
              <w:shd w:val="clear" w:color="auto" w:fill="FFFFFF"/>
              <w:spacing w:after="0" w:line="240" w:lineRule="auto"/>
              <w:ind w:left="0"/>
              <w:contextualSpacing w:val="0"/>
            </w:pPr>
            <w:r w:rsidRPr="00FD6760">
              <w:t xml:space="preserve">2. </w:t>
            </w:r>
            <w:r>
              <w:t xml:space="preserve">TÜrkiye' uygulanan okul öncesi eğitim programlarını </w:t>
            </w:r>
            <w:r w:rsidRPr="00FD6760">
              <w:t xml:space="preserve">tanır. </w:t>
            </w:r>
          </w:p>
          <w:p w:rsidR="00AF10DF" w:rsidRDefault="00AF10DF" w:rsidP="00FD6760">
            <w:pPr>
              <w:pStyle w:val="ListeParagraf"/>
              <w:shd w:val="clear" w:color="auto" w:fill="FFFFFF"/>
              <w:spacing w:after="0" w:line="240" w:lineRule="auto"/>
              <w:ind w:left="0"/>
              <w:contextualSpacing w:val="0"/>
            </w:pPr>
            <w:r w:rsidRPr="00FD6760">
              <w:t xml:space="preserve">3. Erken çocukluk eğitimi model ve yaklaşımlarının amaç, ilke ve standartlarını bilir. </w:t>
            </w:r>
          </w:p>
          <w:p w:rsidR="00AF10DF" w:rsidRDefault="00AF10DF" w:rsidP="00FD6760">
            <w:pPr>
              <w:pStyle w:val="ListeParagraf"/>
              <w:shd w:val="clear" w:color="auto" w:fill="FFFFFF"/>
              <w:spacing w:after="0" w:line="240" w:lineRule="auto"/>
              <w:ind w:left="0"/>
              <w:contextualSpacing w:val="0"/>
            </w:pPr>
            <w:r w:rsidRPr="00FD6760">
              <w:t xml:space="preserve">4. Erken çocukluk eğitimi yaklaşım ve modellerinin öğretmen rolü ve aile katılımı boyutlarını değerlendirir. </w:t>
            </w:r>
          </w:p>
          <w:p w:rsidR="00AF10DF" w:rsidRPr="00FA5FC2" w:rsidRDefault="00AF10DF" w:rsidP="00FD6760">
            <w:pPr>
              <w:pStyle w:val="ListeParagraf"/>
              <w:shd w:val="clear" w:color="auto" w:fill="FFFFFF"/>
              <w:spacing w:after="0" w:line="240" w:lineRule="auto"/>
              <w:ind w:left="0"/>
              <w:contextualSpacing w:val="0"/>
              <w:rPr>
                <w:rFonts w:ascii="Arial Narrow" w:hAnsi="Arial Narrow"/>
                <w:sz w:val="20"/>
                <w:szCs w:val="20"/>
              </w:rPr>
            </w:pPr>
            <w:r w:rsidRPr="00FD6760">
              <w:t>5. Erken çocukluk eğitimi yaklaşım ve modellerinin çeşitli ülkelerdeki mevcut durumu ile ülkemizdeki durumunu karşılaştırır.</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D6760">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D6760">
              <w:t xml:space="preserve">Durmuşoğlu, M, C. (Ed.) (2021) . Geçmişten Günümüze Erken Çocukluk Eğitimi Yaklaşım ve Programlar (Basım sayısı:1,). Ed. M. C. Durmuşoğlu. </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D6760" w:rsidRDefault="00AF10DF" w:rsidP="00FD6760">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D6760">
              <w:t>Asude Başal, H. (2019). Farklı ülkelerde karşılaştırmalı eğitim. Ankara: Nobel Yayıncılık.</w:t>
            </w:r>
          </w:p>
          <w:p w:rsidR="00AF10DF" w:rsidRPr="00FD6760" w:rsidRDefault="00AF10DF" w:rsidP="00FD6760">
            <w:r w:rsidRPr="00FD6760">
              <w:t>Abbott, L., Nutbrown, C. (2001). Experiencing Reggio Emilia: Implications for Pre-School Provision. Philadelphia, PA: Open University Press.</w:t>
            </w:r>
          </w:p>
          <w:p w:rsidR="00AF10DF" w:rsidRPr="00FD6760" w:rsidRDefault="00AF10DF" w:rsidP="00FD6760">
            <w:r w:rsidRPr="00FD6760">
              <w:t>Akman, B. Durmuşoğlu, M. C. (2019). Overview of early childhood education (Turkey). Bloomsbury education and childhood studies (Basım sayısı:1) içinde. Y. Eryaman &amp; M. Waniganayake (Eds). ISBN:978147420943030.</w:t>
            </w:r>
          </w:p>
          <w:p w:rsidR="00AF10DF" w:rsidRPr="00FD6760" w:rsidRDefault="00AF10DF" w:rsidP="00FD6760">
            <w:r w:rsidRPr="00FD6760">
              <w:t>Aktan, A.E. ve Çetin, H.(2023) . Erken Çocukluk Eğitimi Mozaiği, Büyük Düşünceler/Fikirler, Modeller ve Yaklaşımlar, Aktan Acar E., Editör, 5.Baskı, Ankara:Nobel Akademik Yayıncılık.</w:t>
            </w:r>
          </w:p>
          <w:p w:rsidR="00AF10DF" w:rsidRPr="00FD6760" w:rsidRDefault="00AF10DF" w:rsidP="00FD6760">
            <w:r w:rsidRPr="00FD6760">
              <w:t>Dodge, D. T., Colker, L. J. ve Heroman, C. (2002) The Creative Curriculum For Preschool. 4th Edition, Teaching Strategies Publishing, USA.</w:t>
            </w:r>
          </w:p>
          <w:p w:rsidR="00AF10DF" w:rsidRPr="00FD6760" w:rsidRDefault="00AF10DF" w:rsidP="00FD6760">
            <w:r w:rsidRPr="00FD6760">
              <w:t>Durmuşoğlu, M, C. (Ed.) (2021) . Geçmişten Günümüze Erken Çocukluk Eğitimi Yaklaşım ve Programlar (Basım sayısı:1,). Ed. M. C. Durmuşoğlu. Sayfa Sayısı 552. Ankara: HEDEF CS BASIN YAYIN, ISBN:978-625-7965-27-9.</w:t>
            </w:r>
          </w:p>
          <w:p w:rsidR="00AF10DF" w:rsidRPr="00FD6760" w:rsidRDefault="00AF10DF" w:rsidP="00FD6760">
            <w:r w:rsidRPr="00FD6760">
              <w:t>Early Childhood Learning and Knowledge Centre (2018). Early Head Start programs. https://eclkc.ohs.acf.hhs.gov/programs/article/early-head-start-programs adresinden erişildi.</w:t>
            </w:r>
          </w:p>
          <w:p w:rsidR="00AF10DF" w:rsidRPr="00FD6760" w:rsidRDefault="00AF10DF" w:rsidP="00FD6760">
            <w:r w:rsidRPr="00FD6760">
              <w:t>Goffin, Stacie &amp; Wilson, Catherine. (2001). Curriculum Models and Early Childhood Education: Appraising the Relationship, (2nd Edition). Columbus, OH: Merrill/PrenticeHall</w:t>
            </w:r>
          </w:p>
          <w:p w:rsidR="00AF10DF" w:rsidRPr="00FD6760" w:rsidRDefault="00AF10DF" w:rsidP="00FD6760">
            <w:r w:rsidRPr="00FD6760">
              <w:t>Güler, T. ve Yaltırık, İ. (2011).Erken Çocukluk Eğitiminde İlk Yıllar Programının Öğretmen Görüşleri İle İncelenmesi?, Eğitim ve Bilim, 36 (160), 266-280.</w:t>
            </w:r>
          </w:p>
          <w:p w:rsidR="00AF10DF" w:rsidRPr="00FD6760" w:rsidRDefault="00AF10DF" w:rsidP="00FD6760">
            <w:r w:rsidRPr="00FD6760">
              <w:lastRenderedPageBreak/>
              <w:t>Haktanır, G., Dağlıoğlu, E. ve Güler, T. (2010). Türkiye' de Okul Öncesi Eğitimin Durumu. Yayınlanmamış Unesco Ülke Raporu. Ankara.</w:t>
            </w:r>
          </w:p>
          <w:p w:rsidR="00AF10DF" w:rsidRPr="00FD6760" w:rsidRDefault="00AF10DF" w:rsidP="00FD6760">
            <w:r w:rsidRPr="00FD6760">
              <w:t>Kostelnik, M. J., Soderman, A. K., &amp; Whiren, A. P. (2019). Gelişime Uygun Eğitim Programı-Erken Çocukluk Eğitiminde En İyi Uygulamalar ?Kolektif, Nobel Akademik Yayıncılık(1. Baskı), Ankara.</w:t>
            </w:r>
          </w:p>
          <w:p w:rsidR="00AF10DF" w:rsidRPr="00FD6760" w:rsidRDefault="00AF10DF" w:rsidP="00FD6760">
            <w:r w:rsidRPr="00FD6760">
              <w:t>Nobel Akademik Yayıncılık.</w:t>
            </w:r>
          </w:p>
          <w:p w:rsidR="00AF10DF" w:rsidRPr="00FA5FC2" w:rsidRDefault="00AF10DF" w:rsidP="00FD6760">
            <w:pPr>
              <w:rPr>
                <w:rFonts w:ascii="Arial Narrow" w:hAnsi="Arial Narrow"/>
                <w:b/>
                <w:sz w:val="20"/>
                <w:szCs w:val="20"/>
              </w:rPr>
            </w:pPr>
            <w:r w:rsidRPr="00FD6760">
              <w:t>Krogh, S., &amp; Slentz, K. L. (2001). The early childhood curriculum. Mahwah, NJ: L. Erlbaum Associates</w:t>
            </w:r>
            <w:r w:rsidRPr="002D7DBA">
              <w:t xml:space="preserve"> </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021A4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D6760">
              <w:t>Dünyadaki ve Türkiye</w:t>
            </w:r>
            <w:r>
              <w:t>'</w:t>
            </w:r>
            <w:r w:rsidRPr="00FD6760">
              <w:t>deki erken çocukluk eğitimi yaklaşım ve modelleri</w:t>
            </w:r>
            <w:r>
              <w:t xml:space="preserve">- </w:t>
            </w:r>
            <w:r w:rsidRPr="00697C66">
              <w:t>MEB Okul Öncesi Eğitim Programları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697C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97C66">
              <w:t>Erken Çocukluk Eğitiminde Program Yaklaşımları (High Scope, Head Start)Okul Öncesi Eğitim programı karşılaştırması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697C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97C66">
              <w:t>Erken Çocukluk Eğitiminde Program Yaklaşımları (Montessori) ve Okul Öncesi Eğitim programı karşılaştırması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697C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97C66">
              <w:t>Program Yaklaşımları (Waldorf) ve Okul Öncesi Eğitim programı karşılaştırması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697C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97C66">
              <w:t>Program Yaklaşımları (Reggio Emilio) ve Okul Öncesi Eğitim programı karşılaştırması</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697C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97C66">
              <w:t>Program Yaklaşımları (Reggio Emilio) ve Okul Öncesi Eğitim programı karşılaştırması</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697C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697C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97C66">
              <w:t>Erken Çocukluk Eğitiminde Bankstreet Yaklaşımı ve Okul Öncesi Eğitim programı karşılaştırması,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Default="00AF10DF" w:rsidP="00B04608">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P</w:t>
            </w:r>
            <w:r w:rsidRPr="00697C66">
              <w:t>rogram Yaklaşımları (Piramit Metodu)</w:t>
            </w:r>
            <w:r>
              <w:t xml:space="preserve"> </w:t>
            </w:r>
            <w:r w:rsidRPr="00697C66">
              <w:t>ve Okul Öncesi Eğitim programı karşılaştırması,</w:t>
            </w:r>
            <w:r w:rsidRPr="00697C66">
              <w:tab/>
            </w:r>
          </w:p>
          <w:p w:rsidR="00AF10DF" w:rsidRDefault="00AF10DF" w:rsidP="00B04608">
            <w:r w:rsidRPr="00697C66">
              <w:t>Program Yaklaşımları (Creative Curriculum)</w:t>
            </w:r>
            <w:r>
              <w:t xml:space="preserve"> </w:t>
            </w:r>
            <w:r w:rsidRPr="00193F8D">
              <w:t>ve Okul Öncesi Eğitim programı karşılaştırması</w:t>
            </w:r>
          </w:p>
          <w:p w:rsidR="00AF10DF" w:rsidRPr="00FA5FC2" w:rsidRDefault="00AF10DF" w:rsidP="00193F8D">
            <w:pPr>
              <w:rPr>
                <w:rFonts w:ascii="Arial Narrow" w:hAnsi="Arial Narrow"/>
                <w:sz w:val="20"/>
                <w:szCs w:val="20"/>
              </w:rPr>
            </w:pPr>
            <w:r w:rsidRPr="00697C66">
              <w:t>Program Yaklaşımları (Ev Okulu) Yaklaşımı ve Okul Öncesi Eğitim programı karşılaştırması</w:t>
            </w:r>
            <w:r w:rsidRPr="00697C66">
              <w:tab/>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697C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97C66">
              <w:t xml:space="preserve">Hollanda Opstap ( El Ele) Programı ve Orman Okulu Yaklaşımı Öncesi Eğitim programı ve Okul Öncesi Eğitim programı karşılaştırması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193F8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679CF">
              <w:t xml:space="preserve"> </w:t>
            </w:r>
            <w:r w:rsidRPr="00193F8D">
              <w:t>Kamii –DeVries Yapılandırmacı Yaklaşımı ve okul öncesi eğitimde uygulama örnekleri, Jenaplan Okulları ve okul öncesi eğitimde uygulama örnekleri</w:t>
            </w:r>
            <w:r>
              <w:t xml:space="preserve"> </w:t>
            </w:r>
            <w:r w:rsidRPr="00193F8D">
              <w:t xml:space="preserve">Okul Öncesi Eğitim programı karşılaştırması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193F8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97C66">
              <w:t>Decroly Sistemi ve okul öncesi eğitimde uygulama örnekleri, Freinet Pedagojisi ve okul öncesi eğitimde uygulama örnekler</w:t>
            </w:r>
            <w:r>
              <w:t xml:space="preserve">i ve </w:t>
            </w:r>
            <w:r w:rsidRPr="00193F8D">
              <w:t xml:space="preserve">Okul Öncesi Eğitim programı karşılaştırması </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193F8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Sunumlar</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697C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D344D4">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lastRenderedPageBreak/>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7E05C9">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7E05C9">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B379BB">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B379BB">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379BB">
              <w:t xml:space="preserve">Erken Çocukluk Eğitiminde  Çağdaş Gelişim Kuramları </w:t>
            </w:r>
            <w:r w:rsidRPr="00776181">
              <w:t xml:space="preserve"> </w:t>
            </w:r>
            <w:r w:rsidRPr="00573F88">
              <w:t xml:space="preserve"> </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7B4DAC">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D10AFA">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D10AFA">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3D0A14">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D0A14">
              <w:t>İnsan gelişminin incelenmesi ve tarihçe, Darvin'in Geleişim Psikolojisine Etkisi, Teori nedir? Gelişim teorisi nedir? Geleişim teorisinin değeri. Gelişim teorilerinin sınıflandırılması, gelişim teorilerinin gelişim alanlarına göre karşılaştırılması, Rousseau, Stanley Hail, Gesell, Benjamin Spoke, Alfred Spoke, Alferd Adler, Psikanalitik teoriler, Bilişsel yapısalcı teoriler, Bilişsel yaklaşımlar, Davranışcı yaklaşımlar, sosyal öğrenme teorisi, Sosyal öğrenme teorisi., Kişilerarası ilşkiler, geştalt yaklaşımı, çoklu zeka yaklaşımı, Psikolinguistik yaklaşım., Bilgiyi işleme teorisi., Etolojik teori (Konrad Lorenz) Ekolojik Teori (Bronfenbrenner), Hümanistik Yaklaşım., Değerlendirme.Gelişime ilşkin her teori, insan gelişimini belirli bir bakış açısından açıklamaya çalışmaktadır.</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3D0A14">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B395B">
              <w:t xml:space="preserve"> Bu dersin amacı, çeşitli teorilerin ışığında bütüncül bir bakış açısı ile insanı anlamaya çalışmaktır.</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3D0A14">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D0A14">
              <w:t>Öğrencilerin gelişime ilşkin her teori, insan gelişimini belirli bir bakış açısından açıklamaya çalışmaktadır. Bu ders ile öğrencilerin, çeşitli teorilerin ışığında bütüncül bir bakış açısı ile insanı anlamaya çalışmaları amaçlanmaktadır.</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1B395B" w:rsidRDefault="00AF10DF" w:rsidP="001B395B">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1. </w:t>
            </w:r>
            <w:r w:rsidRPr="001B395B">
              <w:t>Her bir teoriyi okul öncesi eğitimde nasıl kullanacağı ile ilişkin örnekler geliştirir.</w:t>
            </w:r>
          </w:p>
          <w:p w:rsidR="00AF10DF" w:rsidRPr="001B395B" w:rsidRDefault="00AF10DF" w:rsidP="001B395B">
            <w:pPr>
              <w:pStyle w:val="ListeParagraf"/>
            </w:pPr>
            <w:r w:rsidRPr="001B395B">
              <w:t>2</w:t>
            </w:r>
            <w:r w:rsidRPr="001B395B">
              <w:tab/>
              <w:t>Gelişim ve öğrenme teorileri arasında bağ kurar.</w:t>
            </w:r>
          </w:p>
          <w:p w:rsidR="00AF10DF" w:rsidRPr="001B395B" w:rsidRDefault="00AF10DF" w:rsidP="001B395B">
            <w:pPr>
              <w:pStyle w:val="ListeParagraf"/>
            </w:pPr>
            <w:r w:rsidRPr="001B395B">
              <w:t>3</w:t>
            </w:r>
            <w:r w:rsidRPr="001B395B">
              <w:tab/>
              <w:t>Öğrenme teorilerini ve bu teorilerin özelliklerini söyler.</w:t>
            </w:r>
          </w:p>
          <w:p w:rsidR="00AF10DF" w:rsidRPr="001B395B" w:rsidRDefault="00AF10DF" w:rsidP="001B395B">
            <w:pPr>
              <w:pStyle w:val="ListeParagraf"/>
            </w:pPr>
            <w:r w:rsidRPr="001B395B">
              <w:t>4</w:t>
            </w:r>
            <w:r w:rsidRPr="001B395B">
              <w:tab/>
              <w:t>Gelişim teorilerini ve bu teorilerin özelliklerini söyler.</w:t>
            </w:r>
          </w:p>
          <w:p w:rsidR="00AF10DF" w:rsidRPr="00FA5FC2" w:rsidRDefault="00AF10DF" w:rsidP="001B395B">
            <w:pPr>
              <w:pStyle w:val="ListeParagraf"/>
              <w:shd w:val="clear" w:color="auto" w:fill="FFFFFF"/>
              <w:spacing w:after="0" w:line="240" w:lineRule="auto"/>
              <w:ind w:left="0"/>
              <w:contextualSpacing w:val="0"/>
              <w:rPr>
                <w:rFonts w:ascii="Arial Narrow" w:hAnsi="Arial Narrow"/>
                <w:sz w:val="20"/>
                <w:szCs w:val="20"/>
              </w:rPr>
            </w:pPr>
            <w:r w:rsidRPr="001B395B">
              <w:t>5</w:t>
            </w:r>
            <w:r w:rsidRPr="001B395B">
              <w:tab/>
              <w:t>Gelişime ilişkin temel kavramları ifade eder.</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1B395B">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187D">
              <w:t>Berk, Laura. E. (1997). Child Development, Alliyn and Bacon Publishing. Fourth Edition.</w:t>
            </w:r>
            <w:r w:rsidRPr="00FD6760">
              <w:t xml:space="preserve"> </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0B187D" w:rsidRDefault="00AF10DF" w:rsidP="000B187D">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187D">
              <w:t>Catron, Carol. E. Jan, Ailen. (1993). Theories of Developmantal Psychology, Third Edition, Prentice Hail Press.</w:t>
            </w:r>
            <w:r>
              <w:t xml:space="preserve"> </w:t>
            </w:r>
          </w:p>
          <w:p w:rsidR="00AF10DF" w:rsidRPr="000B187D" w:rsidRDefault="00AF10DF" w:rsidP="000B187D">
            <w:r w:rsidRPr="000B187D">
              <w:t>Papalia, Diana. E. Sally Wendkos. (1979). A Child World, Mc Gfaw-Hill Book Company.</w:t>
            </w:r>
          </w:p>
          <w:p w:rsidR="00AF10DF" w:rsidRPr="000B187D" w:rsidRDefault="00AF10DF" w:rsidP="000B187D">
            <w:r w:rsidRPr="000B187D">
              <w:t>Landreth Catharne, (1967). Early Childhood Behavior and Learning, Second Edition.</w:t>
            </w:r>
          </w:p>
          <w:p w:rsidR="00AF10DF" w:rsidRPr="000B187D" w:rsidRDefault="00AF10DF" w:rsidP="000B187D">
            <w:r w:rsidRPr="000B187D">
              <w:t>Stephan, Jay Sould. (1977). Darwin ve Sonrası, Tübitak Yayınları.</w:t>
            </w:r>
          </w:p>
          <w:p w:rsidR="00AF10DF" w:rsidRPr="000B187D" w:rsidRDefault="00AF10DF" w:rsidP="000B187D">
            <w:r w:rsidRPr="000B187D">
              <w:t>Santrock, John. (1977). Life-Span Development, Brown Benchmark Pulishers.</w:t>
            </w:r>
          </w:p>
          <w:p w:rsidR="00AF10DF" w:rsidRPr="000B187D" w:rsidRDefault="00AF10DF" w:rsidP="000B187D">
            <w:r w:rsidRPr="000B187D">
              <w:t>Fisher, Celia B. Richard M. Lerner, (1994). Applied Deveopmantal Psychology, Mc Grow Hill.</w:t>
            </w:r>
          </w:p>
          <w:p w:rsidR="00AF10DF" w:rsidRPr="000B187D" w:rsidRDefault="00AF10DF" w:rsidP="000B187D">
            <w:r w:rsidRPr="000B187D">
              <w:t>Santrock, John. W. (1997). Children, Fifth Edition. Brown Bencmark Publishing.</w:t>
            </w:r>
          </w:p>
          <w:p w:rsidR="00AF10DF" w:rsidRPr="000B187D" w:rsidRDefault="00AF10DF" w:rsidP="000B187D">
            <w:r w:rsidRPr="000B187D">
              <w:t>William, Crain. (1982). Theories of Developmental Concepts and Aplications, Prentice Hail.</w:t>
            </w:r>
          </w:p>
          <w:p w:rsidR="00AF10DF" w:rsidRPr="00FA5FC2" w:rsidRDefault="00AF10DF" w:rsidP="000B187D">
            <w:pPr>
              <w:rPr>
                <w:rFonts w:ascii="Arial Narrow" w:hAnsi="Arial Narrow"/>
                <w:b/>
                <w:sz w:val="20"/>
                <w:szCs w:val="20"/>
              </w:rPr>
            </w:pPr>
            <w:r w:rsidRPr="000B187D">
              <w:t>William, Crain. (1982). Theories of Developmental Psyhology, Third Edition, Prentice Hail.</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0B187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B395B">
              <w:t>İnsan gelişminin incelenmesi ve tarihçe, Darvin'in Geleişim Psikolojisine Etkisi.</w:t>
            </w:r>
            <w:r w:rsidRPr="001B395B">
              <w:tab/>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0B187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187D">
              <w:t>Teori nedir? Gelişim teorisi nedir? Gelişim teorisinin değeri. Gelişim teorilerinin sınıflandırılması, gelişim teorilerinin gelişim alanlarına göre karşılaştırılması.</w:t>
            </w:r>
            <w:r w:rsidRPr="000B187D">
              <w:tab/>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0B187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187D">
              <w:t>Rousseau, Stanley Hail, Gesell, Benjamin Spoke, Alfred Spoke, Alferd Adler.</w:t>
            </w:r>
            <w:r w:rsidRPr="000B187D">
              <w:tab/>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0B187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187D">
              <w:t>Psikanalitik teoriler.</w:t>
            </w:r>
            <w:r w:rsidRPr="000B187D">
              <w:tab/>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0B187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187D">
              <w:t>Bilişsel yapısalcı teoriler</w:t>
            </w:r>
            <w:r>
              <w:t xml:space="preserve">. </w:t>
            </w:r>
            <w:r w:rsidRPr="000B187D">
              <w:t>Bilişsel yaklaşımlar..</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0B187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187D">
              <w:t>Davranışcı yaklaşımlar, sosyal öğrenme teorisi.</w:t>
            </w:r>
            <w:r w:rsidRPr="000B187D">
              <w:tab/>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697C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9B1064">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187D">
              <w:t>Kişilerarası ilşkiler, geştalt yaklaşımı, çoklu zeka yaklaşımı.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9B1064">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187D">
              <w:t>Psikolinguistik yaklaşım.</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9B1064">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187D">
              <w:t>Bilgiyi işleme teorisi.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9B1064">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B1064">
              <w:t>Etolojik teori (Konrad Lorenz) Ekolojik Teori (Bronfenbrenner)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9B1064">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B187D">
              <w:t>Kişilerarası ilşkiler, geştalt yaklaşımı, çoklu zeka yaklaşımı.</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9B1064">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Sunumlar</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697C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D344D4">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7E05C9">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7E05C9">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3D5997">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573F88">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73F88">
              <w:t xml:space="preserve">Erken Çocukluk Eğitiminde Bilimsel Araştırma ve Yayın Etiği </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D10AFA">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D10AFA">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573F8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73F88">
              <w:t>Erken Çocukluk Dönemiyle ilgili araştırmalar çerçevesinde; bilimsel araştırma ve bilimsel araştırma süreci, bilimsel araştırma paradigmaları, araştırma yöntemlerini değerlendirme, araştırma etiği, yayın etiği, nicel, nitel ve karma araştırma yöntemleri konusunda kuramsal ve kavramsal bilginin anlaşılması, bir araştırma önerisi geliştirme, geliştirilen bir öneriyi uygulama, ileri araştırma tasarım teknikleri ve ilgili istatistikler ile raporlaştırmaya yönelik konuları içermektedir</w:t>
            </w:r>
            <w:r>
              <w:t xml:space="preserve">. </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573F88">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D5997">
              <w:t>Öğrencilerin</w:t>
            </w:r>
            <w:r w:rsidRPr="00573F88">
              <w:t xml:space="preserve">; çocuklarla yürütülen araştırma sürecini (araştırma problemi belirleme, veri toplama, veri analizi, ve sonuçları yorumlama) incelemek, belli başlı araştırma yöntemlerini gözden geçirmek ve öğrencilerin erken çocukluk eğitimiyle ilgili belirli bir konu hakkında araştırma yapabilmeleri için gerekli literatür tarama, veri toplama, veri değerlendirme ve araştırma raporu hazırlama tekniklerini öğrenmelerini sağlamaktır. </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D344D4">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344D4">
              <w:t xml:space="preserve">Öğrencilerin; çocuklarla yürütülen araştırma sürecini (sorun belirleme, veri toplama, veri analizi, ve sonuçları yorumlama) incelemek, belli başlı araştırma yöntemlerini gözden geçirmek ve öğrencilerin erken çocukluk eğitimiyle ilgili belirli bir konu hakkında araştırma </w:t>
            </w:r>
            <w:r w:rsidRPr="00D344D4">
              <w:lastRenderedPageBreak/>
              <w:t>yaparken takip etmeleri gereken etik ilkeleri kavramalarını sağlamak ve araştırma önerileri oluşturmaları beklenmektedir.</w:t>
            </w:r>
            <w:r>
              <w:t xml:space="preserve">  </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573F88">
            <w:pPr>
              <w:pStyle w:val="ListeParagraf"/>
              <w:shd w:val="clear" w:color="auto" w:fill="FFFFFF"/>
              <w:spacing w:after="0" w:line="240" w:lineRule="auto"/>
              <w:ind w:left="0"/>
              <w:contextualSpacing w:val="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73F88">
              <w:t>1.Bilimsel araştırmayla ilgili temel kavram, terim ve tanımları açıklar</w:t>
            </w:r>
          </w:p>
          <w:p w:rsidR="00AF10DF" w:rsidRDefault="00AF10DF" w:rsidP="00573F88">
            <w:pPr>
              <w:pStyle w:val="ListeParagraf"/>
              <w:shd w:val="clear" w:color="auto" w:fill="FFFFFF"/>
              <w:spacing w:after="0" w:line="240" w:lineRule="auto"/>
              <w:ind w:left="0"/>
              <w:contextualSpacing w:val="0"/>
            </w:pPr>
            <w:r>
              <w:t>2.</w:t>
            </w:r>
            <w:r w:rsidRPr="00573F88">
              <w:t xml:space="preserve"> Farklı bilimsel araştırma yöntem ve tekniklerini tanır ve kıyaslar</w:t>
            </w:r>
            <w:r>
              <w:t>.</w:t>
            </w:r>
          </w:p>
          <w:p w:rsidR="00AF10DF" w:rsidRDefault="00AF10DF" w:rsidP="00573F88">
            <w:pPr>
              <w:pStyle w:val="ListeParagraf"/>
              <w:shd w:val="clear" w:color="auto" w:fill="FFFFFF"/>
              <w:spacing w:after="0" w:line="240" w:lineRule="auto"/>
              <w:ind w:left="0"/>
              <w:contextualSpacing w:val="0"/>
            </w:pPr>
            <w:r>
              <w:t>3.</w:t>
            </w:r>
            <w:r w:rsidRPr="00573F88">
              <w:t xml:space="preserve"> Araştırmanın amaç ve türlerine göre verileri ayırt eder Araştırma raporu hazırlama ilkelerini açıklar</w:t>
            </w:r>
            <w:r>
              <w:t>.</w:t>
            </w:r>
          </w:p>
          <w:p w:rsidR="00AF10DF" w:rsidRDefault="00AF10DF" w:rsidP="00573F88">
            <w:pPr>
              <w:pStyle w:val="ListeParagraf"/>
              <w:shd w:val="clear" w:color="auto" w:fill="FFFFFF"/>
              <w:spacing w:after="0" w:line="240" w:lineRule="auto"/>
              <w:ind w:left="0"/>
              <w:contextualSpacing w:val="0"/>
            </w:pPr>
            <w:r>
              <w:t>4.</w:t>
            </w:r>
            <w:r w:rsidRPr="00573F88">
              <w:t xml:space="preserve"> Araştırmalarda karşılaşılan etik konuları değerlendirir</w:t>
            </w:r>
            <w:r>
              <w:t>.</w:t>
            </w:r>
          </w:p>
          <w:p w:rsidR="00AF10DF" w:rsidRDefault="00AF10DF" w:rsidP="00573F88">
            <w:pPr>
              <w:pStyle w:val="ListeParagraf"/>
              <w:shd w:val="clear" w:color="auto" w:fill="FFFFFF"/>
              <w:spacing w:after="0" w:line="240" w:lineRule="auto"/>
              <w:ind w:left="0"/>
              <w:contextualSpacing w:val="0"/>
            </w:pPr>
            <w:r>
              <w:t>5.</w:t>
            </w:r>
            <w:r w:rsidRPr="00573F88">
              <w:t xml:space="preserve"> Çocuklarla yürütülen çalışmalarda kullanılan veri toplama yöntemlerini tanır</w:t>
            </w:r>
            <w:r>
              <w:t>.</w:t>
            </w:r>
          </w:p>
          <w:p w:rsidR="00AF10DF" w:rsidRPr="00FA5FC2" w:rsidRDefault="00AF10DF" w:rsidP="00573F88">
            <w:pPr>
              <w:pStyle w:val="ListeParagraf"/>
              <w:shd w:val="clear" w:color="auto" w:fill="FFFFFF"/>
              <w:spacing w:after="0" w:line="240" w:lineRule="auto"/>
              <w:ind w:left="0"/>
              <w:contextualSpacing w:val="0"/>
              <w:rPr>
                <w:rFonts w:ascii="Arial Narrow" w:hAnsi="Arial Narrow"/>
                <w:sz w:val="20"/>
                <w:szCs w:val="20"/>
              </w:rPr>
            </w:pPr>
            <w:r>
              <w:t>6.</w:t>
            </w:r>
            <w:r w:rsidRPr="00573F88">
              <w:t xml:space="preserve"> Erken çocukluk dönemiyle ilgili bir araştırma projesi önerisi hazırlamaya yönelik süreçleri planlar ve bir araştırma projesi önerisi oluşturur.</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7E05C9">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05C9">
              <w:t xml:space="preserve"> APA (2005), APA style publication manual. (5th Ed.), New York: APA</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7E05C9" w:rsidRDefault="00AF10DF" w:rsidP="007E05C9">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05C9">
              <w:t>- Creswell, J. W. (2012). Educational research. Pearson.</w:t>
            </w:r>
          </w:p>
          <w:p w:rsidR="00AF10DF" w:rsidRPr="007E05C9" w:rsidRDefault="00AF10DF" w:rsidP="007E05C9">
            <w:r w:rsidRPr="007E05C9">
              <w:t>- Büyüköztürk, Ş. Kılıç, E., Akgün, Ö. E., Karadeniz, Ş. &amp; Demirel, F. (2011). Bilimsel araştırma yöntemleri. Ankara: Pegem Akademi Yayıncılık.</w:t>
            </w:r>
          </w:p>
          <w:p w:rsidR="00AF10DF" w:rsidRPr="007E05C9" w:rsidRDefault="00AF10DF" w:rsidP="007E05C9">
            <w:r w:rsidRPr="007E05C9">
              <w:t>-Mukherji, P. &amp; Albon, D. (2010). Research methods in early childhood education: an introductory guide. London: Sage Publications.</w:t>
            </w:r>
          </w:p>
          <w:p w:rsidR="00AF10DF" w:rsidRPr="007E05C9" w:rsidRDefault="00AF10DF" w:rsidP="007E05C9">
            <w:r w:rsidRPr="007E05C9">
              <w:t>- Yıldırım, A. Ve Şimşek, H. (2008). Sosyal bilimlerde nitel araştırma yöntemleri. (6. Baskı). Ankara: Seçkin Yayınevi.</w:t>
            </w:r>
          </w:p>
          <w:p w:rsidR="00AF10DF" w:rsidRPr="00FA5FC2" w:rsidRDefault="00AF10DF" w:rsidP="007E05C9">
            <w:pPr>
              <w:shd w:val="clear" w:color="auto" w:fill="FFFFFF"/>
              <w:rPr>
                <w:rFonts w:ascii="Arial Narrow" w:hAnsi="Arial Narrow"/>
                <w:b/>
                <w:sz w:val="20"/>
                <w:szCs w:val="20"/>
              </w:rPr>
            </w:pPr>
            <w:r w:rsidRPr="007E05C9">
              <w:t xml:space="preserve">- Fraenkel, J. R and Wallen, N. E. (2008). How to design and evaluate research in education. (7th Ed.). Boston: McGraw Hill. </w:t>
            </w:r>
            <w:r w:rsidRPr="002D7DBA">
              <w:t xml:space="preserve"> </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Default="00AF10DF" w:rsidP="00454666">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05C9">
              <w:t>Bilimsel Raporlaştırma</w:t>
            </w:r>
            <w:r>
              <w:t xml:space="preserve"> </w:t>
            </w:r>
          </w:p>
          <w:p w:rsidR="00AF10DF" w:rsidRPr="00FA5FC2" w:rsidRDefault="00AF10DF" w:rsidP="00454666">
            <w:pPr>
              <w:rPr>
                <w:rFonts w:ascii="Arial Narrow" w:hAnsi="Arial Narrow"/>
                <w:sz w:val="20"/>
                <w:szCs w:val="20"/>
              </w:rPr>
            </w:pPr>
            <w:r w:rsidRPr="007E05C9">
              <w:t>a) Makale Türleri</w:t>
            </w:r>
            <w:r>
              <w:t xml:space="preserve"> </w:t>
            </w:r>
            <w:r w:rsidRPr="007E05C9">
              <w:t>b) Bilimsel bir yazının türleri</w:t>
            </w:r>
            <w:r>
              <w:t xml:space="preserve"> </w:t>
            </w:r>
            <w:r w:rsidRPr="007E05C9">
              <w:t>c) Genel yazım kuralları</w:t>
            </w:r>
            <w:r>
              <w:t xml:space="preserve"> </w:t>
            </w:r>
            <w:r w:rsidRPr="007E05C9">
              <w:t>d) Kaynakların metin içinde gösterimi</w:t>
            </w:r>
            <w:r>
              <w:t xml:space="preserve"> </w:t>
            </w:r>
            <w:r w:rsidRPr="007E05C9">
              <w:t>e) Kaynak listesi oluşturma</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C679CF" w:rsidRDefault="00AF10DF" w:rsidP="00C679CF">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679CF">
              <w:t>Bilimsel Araştırmanın Temelleri</w:t>
            </w:r>
          </w:p>
          <w:p w:rsidR="00AF10DF" w:rsidRPr="00FA5FC2" w:rsidRDefault="00AF10DF" w:rsidP="00454666">
            <w:pPr>
              <w:rPr>
                <w:rFonts w:ascii="Arial Narrow" w:hAnsi="Arial Narrow"/>
                <w:sz w:val="20"/>
                <w:szCs w:val="20"/>
              </w:rPr>
            </w:pPr>
            <w:r w:rsidRPr="00C679CF">
              <w:t>a) Araştırma türleri</w:t>
            </w:r>
            <w:r>
              <w:t xml:space="preserve"> </w:t>
            </w:r>
            <w:r w:rsidRPr="00C679CF">
              <w:t>b) Genel araştırma türleri</w:t>
            </w:r>
            <w:r>
              <w:t xml:space="preserve"> </w:t>
            </w:r>
            <w:r w:rsidRPr="00C679CF">
              <w:t>c) Nitel ve Nicel araştırmalar</w:t>
            </w:r>
            <w:r>
              <w:t xml:space="preserve"> </w:t>
            </w:r>
            <w:r w:rsidRPr="00C679CF">
              <w:t>d) Araştırma sürecinin aşamaları</w:t>
            </w:r>
            <w:r>
              <w:t xml:space="preserve"> </w:t>
            </w:r>
            <w:r w:rsidRPr="00C679CF">
              <w:t>e) Eti</w:t>
            </w:r>
            <w:r>
              <w:t>k</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C679CF" w:rsidRDefault="00AF10DF" w:rsidP="00C679CF">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679CF">
              <w:t>Problemi Tanımlama</w:t>
            </w:r>
          </w:p>
          <w:p w:rsidR="00AF10DF" w:rsidRPr="00FA5FC2" w:rsidRDefault="00AF10DF" w:rsidP="00454666">
            <w:pPr>
              <w:rPr>
                <w:rFonts w:ascii="Arial Narrow" w:hAnsi="Arial Narrow"/>
                <w:sz w:val="20"/>
                <w:szCs w:val="20"/>
              </w:rPr>
            </w:pPr>
            <w:r w:rsidRPr="00C679CF">
              <w:t>a) Araştırma problemi</w:t>
            </w:r>
            <w:r>
              <w:t xml:space="preserve"> </w:t>
            </w:r>
            <w:r w:rsidRPr="00C679CF">
              <w:t>b) Araştırma konusu</w:t>
            </w:r>
            <w:r>
              <w:t>c</w:t>
            </w:r>
            <w:r w:rsidRPr="00C679CF">
              <w:t>) Literatür taramasıd) 4N1K modeli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4546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679CF">
              <w:t>Araştırma Sürecinde Yayın Etiği</w:t>
            </w:r>
            <w:r>
              <w:t>-</w:t>
            </w:r>
            <w:r w:rsidRPr="00C679CF">
              <w:t>Çocuklar ile Gerçekleştirilen Araştırmalarda Etik İlkeler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C679CF" w:rsidRDefault="00AF10DF" w:rsidP="00C679CF">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679CF">
              <w:t>Örnekleme Yöntemleri</w:t>
            </w:r>
          </w:p>
          <w:p w:rsidR="00AF10DF" w:rsidRPr="00FA5FC2" w:rsidRDefault="00AF10DF" w:rsidP="00454666">
            <w:pPr>
              <w:rPr>
                <w:rFonts w:ascii="Arial Narrow" w:hAnsi="Arial Narrow"/>
                <w:sz w:val="20"/>
                <w:szCs w:val="20"/>
              </w:rPr>
            </w:pPr>
            <w:r w:rsidRPr="00C679CF">
              <w:t>a) Evren</w:t>
            </w:r>
            <w:r>
              <w:t xml:space="preserve"> </w:t>
            </w:r>
            <w:r w:rsidRPr="00C679CF">
              <w:t>b) Örneklem &amp; Örnekleme</w:t>
            </w:r>
            <w:r>
              <w:t xml:space="preserve"> </w:t>
            </w:r>
            <w:r w:rsidRPr="00C679CF">
              <w:t>c) Örnekleme yöntemleri</w:t>
            </w:r>
            <w:r>
              <w:t xml:space="preserve"> </w:t>
            </w:r>
            <w:r w:rsidRPr="00C679CF">
              <w:t>d) Örneklem büyüklüğü</w:t>
            </w:r>
            <w:r>
              <w:t xml:space="preserve"> </w:t>
            </w:r>
            <w:r w:rsidRPr="00C679CF">
              <w:t>e) Temel kavramlar</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C679CF" w:rsidRDefault="00AF10DF" w:rsidP="00C679CF">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679CF">
              <w:t>Nicel Araştırmalar</w:t>
            </w:r>
          </w:p>
          <w:p w:rsidR="00AF10DF" w:rsidRPr="00FA5FC2" w:rsidRDefault="00AF10DF" w:rsidP="00454666">
            <w:pPr>
              <w:rPr>
                <w:rFonts w:ascii="Arial Narrow" w:hAnsi="Arial Narrow"/>
                <w:sz w:val="20"/>
                <w:szCs w:val="20"/>
              </w:rPr>
            </w:pPr>
            <w:r w:rsidRPr="00C679CF">
              <w:t>a) Deneysel desenler</w:t>
            </w:r>
            <w:r>
              <w:t xml:space="preserve"> </w:t>
            </w:r>
            <w:r w:rsidRPr="00C679CF">
              <w:t>b) Tek denekli araştırma</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C679CF" w:rsidRDefault="00AF10DF" w:rsidP="00C679CF">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679CF">
              <w:t>Nicel Araştırmalar</w:t>
            </w:r>
          </w:p>
          <w:p w:rsidR="00AF10DF" w:rsidRPr="00FA5FC2" w:rsidRDefault="00AF10DF" w:rsidP="00454666">
            <w:pPr>
              <w:rPr>
                <w:rFonts w:ascii="Arial Narrow" w:hAnsi="Arial Narrow"/>
                <w:sz w:val="20"/>
                <w:szCs w:val="20"/>
              </w:rPr>
            </w:pPr>
            <w:r w:rsidRPr="00C679CF">
              <w:t>a) İlişkisel araştırma</w:t>
            </w:r>
            <w:r>
              <w:t xml:space="preserve"> </w:t>
            </w:r>
            <w:r w:rsidRPr="00C679CF">
              <w:t>b) Tarama araştırmaları</w:t>
            </w:r>
            <w:r>
              <w:t xml:space="preserve"> </w:t>
            </w:r>
            <w:r w:rsidRPr="00C679CF">
              <w:t>c) Nedensel karşılaştırma araştırmaları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C679CF" w:rsidRDefault="00AF10DF" w:rsidP="00C679CF">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679CF">
              <w:t>Nitel Araştırmalar</w:t>
            </w:r>
          </w:p>
          <w:p w:rsidR="00AF10DF" w:rsidRPr="00FA5FC2" w:rsidRDefault="00AF10DF" w:rsidP="00454666">
            <w:pPr>
              <w:rPr>
                <w:rFonts w:ascii="Arial Narrow" w:hAnsi="Arial Narrow"/>
                <w:sz w:val="20"/>
                <w:szCs w:val="20"/>
              </w:rPr>
            </w:pPr>
            <w:r w:rsidRPr="00C679CF">
              <w:t>a) Fenomenoloji, Durum Çalışması</w:t>
            </w:r>
            <w:r>
              <w:t>---</w:t>
            </w:r>
            <w:r w:rsidRPr="00C679CF">
              <w:t>b) Kuram oluşturma, etnografi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C679C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679CF">
              <w:t>Nicel ve nitel araştırmaların karşılaştırılması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C679C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679CF">
              <w:t xml:space="preserve">Eylem araştırması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C37EF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37EFD">
              <w:t>Karma Yöntem Araştırmaları</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C37EF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37EFD">
              <w:t>Sunumlar</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D344D4">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lastRenderedPageBreak/>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7E05C9">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7E05C9">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3D5997">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7D604D">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Seminer</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D10AFA">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D10AFA">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E10D6B">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E10D6B">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E10D6B">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E10D6B">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E10D6B">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E10D6B">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E10D6B">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E10D6B">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CF25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10D6B">
              <w:t>Bu derste öğrenciler, dersin sorumlusu öğretim elemanıyla birlikte belirledikleri bir sorun hakkında bilimsel yöntemi kullanarak bir çalışma hazırlar ve çalışmasını sınıf ortamında paylaşır.</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CF2571">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10D6B">
              <w:t>Bu dersin amacı öğrencilerin tez aşamasına geçmeden önce alanıyla ilgili bir sorunun çözümünde bilimsel veriye ulaşma, veriyi kullanma, değerlendirme yapma ve sunum hazırlama becerilerini kazanmalarını sağlamaktır. Bu amaç doğrultusunda, yükseköğretim alanında dünyada ve Türkiye’de yapılmış araştırmaların incelenmesi, eğitim araştırmalarının dayandığı paradigmatik ve teorik temeller, araştırmalarda kullanılan araştırma yöntemleri ve teknikleri, yükseköğretimle ilgili araştırmaların sınıflandırılması, yükseköğretimde ele alınan konu ve temalar, yükseköğretimle ilgili seçilecek bazı araştırmaların teorik temeller, yöntem ve sonuçları açısından eleştirilmesi, öğrencinin özgün bir araştırma tasarlayarak ortaya koyabilmesidir</w:t>
            </w:r>
            <w:r>
              <w:t>.</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CF25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E10D6B" w:rsidRDefault="00AF10DF" w:rsidP="00E10D6B">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10D6B">
              <w:t>Bu dersin sonunda öğrenciler;</w:t>
            </w:r>
          </w:p>
          <w:p w:rsidR="00AF10DF" w:rsidRPr="00E10D6B" w:rsidRDefault="00AF10DF" w:rsidP="00E10D6B">
            <w:pPr>
              <w:pStyle w:val="ListeParagraf"/>
            </w:pPr>
            <w:r w:rsidRPr="00E10D6B">
              <w:t>1.</w:t>
            </w:r>
            <w:r w:rsidRPr="00E10D6B">
              <w:tab/>
              <w:t>Alanıyla ilgili bir sorunu fark edebilir.</w:t>
            </w:r>
          </w:p>
          <w:p w:rsidR="00AF10DF" w:rsidRPr="00E10D6B" w:rsidRDefault="00AF10DF" w:rsidP="00E10D6B">
            <w:pPr>
              <w:pStyle w:val="ListeParagraf"/>
            </w:pPr>
            <w:r w:rsidRPr="00E10D6B">
              <w:lastRenderedPageBreak/>
              <w:t>2.</w:t>
            </w:r>
            <w:r w:rsidRPr="00E10D6B">
              <w:tab/>
              <w:t>Bilimsel süreci etkin bir biçimde kullanabilir.</w:t>
            </w:r>
          </w:p>
          <w:p w:rsidR="00AF10DF" w:rsidRPr="00E10D6B" w:rsidRDefault="00AF10DF" w:rsidP="00E10D6B">
            <w:pPr>
              <w:pStyle w:val="ListeParagraf"/>
            </w:pPr>
            <w:r w:rsidRPr="00E10D6B">
              <w:t>3.</w:t>
            </w:r>
            <w:r w:rsidRPr="00E10D6B">
              <w:tab/>
              <w:t>Söz konusu soruna ilişkin alternatif çözüm önerileri geliştirebilir.</w:t>
            </w:r>
          </w:p>
          <w:p w:rsidR="00AF10DF" w:rsidRPr="00E10D6B" w:rsidRDefault="00AF10DF" w:rsidP="00E10D6B">
            <w:pPr>
              <w:pStyle w:val="ListeParagraf"/>
            </w:pPr>
            <w:r w:rsidRPr="00E10D6B">
              <w:t>4.</w:t>
            </w:r>
            <w:r w:rsidRPr="00E10D6B">
              <w:tab/>
              <w:t>Bilimsel bir rapor yazabilir.</w:t>
            </w:r>
          </w:p>
          <w:p w:rsidR="00AF10DF" w:rsidRPr="00FA5FC2" w:rsidRDefault="00AF10DF" w:rsidP="007D604D">
            <w:pPr>
              <w:pStyle w:val="ListeParagraf"/>
              <w:rPr>
                <w:rFonts w:ascii="Arial Narrow" w:hAnsi="Arial Narrow"/>
                <w:sz w:val="20"/>
                <w:szCs w:val="20"/>
              </w:rPr>
            </w:pPr>
            <w:r w:rsidRPr="00E10D6B">
              <w:t>5.</w:t>
            </w:r>
            <w:r w:rsidRPr="00E10D6B">
              <w:tab/>
              <w:t>Araştırma raporunu etkili şekilde sunabilir.</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7D604D" w:rsidRDefault="00AF10DF" w:rsidP="007D604D">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D604D">
              <w:t>APA (2009). Amerikan psikoloji derneği yayım kılavuzu. İstanbul: Kaknüs Yayınları.</w:t>
            </w:r>
          </w:p>
          <w:p w:rsidR="00AF10DF" w:rsidRPr="00FA5FC2" w:rsidRDefault="00AF10DF" w:rsidP="007D604D">
            <w:pPr>
              <w:rPr>
                <w:rFonts w:ascii="Arial Narrow" w:hAnsi="Arial Narrow"/>
                <w:b/>
                <w:sz w:val="20"/>
                <w:szCs w:val="20"/>
              </w:rPr>
            </w:pP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E10D6B">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7D604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D604D">
              <w:t>Alandaki güncel gelişmeler ve sorunlar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7D604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D604D">
              <w:t>Problem durumunu tespit etme</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7D604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D604D">
              <w:t>Literatür taraması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7D604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w:t>
            </w:r>
            <w:r w:rsidRPr="007D604D">
              <w:t>raştırma önerisi hazırlama</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7D604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D604D">
              <w:t>Verilerin toplanması</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7D604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D604D">
              <w:t>Verilerin toplanması</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697C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7D604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D604D">
              <w:t>Verilerin analizi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7D604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D604D">
              <w:t>Verilerin analizi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7D604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D604D">
              <w:t>Bulgular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F14005">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14005">
              <w:t>Tartışma ve öneriler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F14005">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w:t>
            </w:r>
            <w:r w:rsidRPr="007D604D">
              <w:t>raştırma raporu yazma</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F14005">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14005">
              <w:t>Araştırma raporunun sunumu      </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697C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167991">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D344D4">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7E05C9">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31404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3D5997">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Türkiye'de Okul Öncesi Eğitimin Sorunları </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31404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514CB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eğitimin genel sorunları, okul öncesi eğitiminde fiziksel koşulalr, öğretmen yetiştirme, uygulanan programlar,  aile, toplum bağlamında karşılaşılan sorunlar, bu sorunlara yönelik bilimsel çözüm önerileri </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3D5997">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D5997">
              <w:t>Öğrencilerin okul öncesi eğitiminde karşılaşılan sorunları belirleyebilemleri ve sorunlara yönel</w:t>
            </w:r>
            <w:r>
              <w:t>ik</w:t>
            </w:r>
            <w:r w:rsidRPr="003D5997">
              <w:t xml:space="preserve"> </w:t>
            </w:r>
            <w:r>
              <w:t xml:space="preserve">bilimsel süreç ve araştırma becerilerini kullanarak çözüm önerileri </w:t>
            </w:r>
            <w:r w:rsidRPr="003D5997">
              <w:t xml:space="preserve">geliştirmeleri amaçlanmaktadır. </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514CB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Öğrencilerin mesleki yaşamlarında karşılaştıkları sorunlara bilimsel bir yöntemler çözüm getirmelri beklenmeketdir.  </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514CB1">
            <w:pPr>
              <w:pStyle w:val="ListeParagraf"/>
              <w:shd w:val="clear" w:color="auto" w:fill="FFFFFF"/>
              <w:spacing w:after="0" w:line="240" w:lineRule="auto"/>
              <w:ind w:left="0"/>
              <w:contextualSpacing w:val="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1.Türk eğitim sisteminde geçmişten bugüne okul öncesi eğitimin sorunalrını belirler.</w:t>
            </w:r>
          </w:p>
          <w:p w:rsidR="00AF10DF" w:rsidRDefault="00AF10DF" w:rsidP="00514CB1">
            <w:pPr>
              <w:pStyle w:val="ListeParagraf"/>
              <w:shd w:val="clear" w:color="auto" w:fill="FFFFFF"/>
              <w:spacing w:after="0" w:line="240" w:lineRule="auto"/>
              <w:ind w:left="0"/>
              <w:contextualSpacing w:val="0"/>
            </w:pPr>
            <w:r>
              <w:t xml:space="preserve">2. Okul öncesi eğitiminde farklı bağlamlarda  karşılaşılan sorunlar hakkında bilgi sahibi olur. </w:t>
            </w:r>
          </w:p>
          <w:p w:rsidR="00AF10DF" w:rsidRDefault="00AF10DF" w:rsidP="00514CB1">
            <w:pPr>
              <w:pStyle w:val="ListeParagraf"/>
              <w:shd w:val="clear" w:color="auto" w:fill="FFFFFF"/>
              <w:spacing w:after="0" w:line="240" w:lineRule="auto"/>
              <w:ind w:left="0"/>
              <w:contextualSpacing w:val="0"/>
            </w:pPr>
            <w:r>
              <w:t xml:space="preserve">3. Dünya'da okul öncesi eğitiminde karşılaşılan güncel sorunları fark eder. </w:t>
            </w:r>
          </w:p>
          <w:p w:rsidR="00AF10DF" w:rsidRDefault="00AF10DF" w:rsidP="00514CB1">
            <w:pPr>
              <w:pStyle w:val="ListeParagraf"/>
              <w:shd w:val="clear" w:color="auto" w:fill="FFFFFF"/>
              <w:spacing w:after="0" w:line="240" w:lineRule="auto"/>
              <w:ind w:left="0"/>
              <w:contextualSpacing w:val="0"/>
            </w:pPr>
            <w:r>
              <w:t xml:space="preserve">4. Okul öncesi eğitim sorunlarına yönelik bilimsel çözüm önerileri üretir. </w:t>
            </w:r>
          </w:p>
          <w:p w:rsidR="00AF10DF" w:rsidRPr="00FA5FC2" w:rsidRDefault="00AF10DF" w:rsidP="00514CB1">
            <w:pPr>
              <w:pStyle w:val="ListeParagraf"/>
              <w:shd w:val="clear" w:color="auto" w:fill="FFFFFF"/>
              <w:spacing w:after="0" w:line="240" w:lineRule="auto"/>
              <w:ind w:left="0"/>
              <w:contextualSpacing w:val="0"/>
              <w:rPr>
                <w:rFonts w:ascii="Arial Narrow" w:hAnsi="Arial Narrow"/>
                <w:sz w:val="20"/>
                <w:szCs w:val="20"/>
              </w:rPr>
            </w:pP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2D7DBA">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Oktay, A. ve Unutkan, P. Ö. (2005). Okul öncesi eğitimde güncel konular. Morpa yayınları.</w:t>
            </w:r>
          </w:p>
          <w:p w:rsidR="00AF10DF" w:rsidRPr="00FA5FC2" w:rsidRDefault="00AF10DF" w:rsidP="002D7DBA">
            <w:pPr>
              <w:rPr>
                <w:rFonts w:ascii="Arial Narrow" w:hAnsi="Arial Narrow"/>
                <w:b/>
                <w:sz w:val="20"/>
                <w:szCs w:val="20"/>
              </w:rPr>
            </w:pPr>
            <w:r w:rsidRPr="00FA5FC2">
              <w:rPr>
                <w:rFonts w:ascii="Arial Narrow" w:hAnsi="Arial Narrow"/>
                <w:sz w:val="20"/>
                <w:szCs w:val="20"/>
              </w:rPr>
              <w:lastRenderedPageBreak/>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2D7DBA">
            <w:pPr>
              <w:shd w:val="clear" w:color="auto" w:fill="FFFFF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F1AC9">
              <w:t xml:space="preserve">Kana, F. ve Beler, H. (2023). Eğitimde güncel araştırmalar I. Holistence publications </w:t>
            </w:r>
          </w:p>
          <w:p w:rsidR="00AF10DF" w:rsidRPr="00FA5FC2" w:rsidRDefault="00AF10DF" w:rsidP="002D7DBA">
            <w:pPr>
              <w:shd w:val="clear" w:color="auto" w:fill="FFFFFF"/>
              <w:rPr>
                <w:rFonts w:ascii="Arial Narrow" w:hAnsi="Arial Narrow"/>
                <w:b/>
                <w:sz w:val="20"/>
                <w:szCs w:val="20"/>
              </w:rPr>
            </w:pPr>
            <w:r>
              <w:t xml:space="preserve">Güven, B. ve Kırat, E. (2022). Temel eğitimde güncel araştırmalar (nitel çalışma örnekleri). </w:t>
            </w:r>
            <w:r w:rsidRPr="002D7DBA">
              <w:t xml:space="preserve">Holistence publications </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öncesinin tarihsel gelişimi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6F1AC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Okul öncesi eğitiminin sorunlarına genel bakış</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Okul öncesi eğitiminde fiziki koşullar bağlamında yaşanan sorunlar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Okul öncesi eğitiminde </w:t>
            </w:r>
            <w:r>
              <w:t xml:space="preserve">aile  </w:t>
            </w:r>
            <w:r w:rsidRPr="003F7BD8">
              <w:t>bağlamında yaşanan sorunlar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eğitiminde öğrenci bağlamında yaşanan sorunlar </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Okul öncesi eğitiminde </w:t>
            </w:r>
            <w:r>
              <w:t xml:space="preserve"> öğretmen </w:t>
            </w:r>
            <w:r w:rsidRPr="003F7BD8">
              <w:t>bağlamında yaşanan sorunlar</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Okul öncesi eğitiminde </w:t>
            </w:r>
            <w:r>
              <w:t xml:space="preserve"> öğretmen yetiştirme </w:t>
            </w:r>
            <w:r w:rsidRPr="003F7BD8">
              <w:t xml:space="preserve"> bağlamında yaşanan sorunlar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Okul öncesi eğitiminde </w:t>
            </w:r>
            <w:r>
              <w:t xml:space="preserve"> öğretim programları </w:t>
            </w:r>
            <w:r w:rsidRPr="003F7BD8">
              <w:t xml:space="preserve"> bağlamında yaşanan sorunlar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6F1AC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Okul öncesi eğitiminde  </w:t>
            </w:r>
            <w:r>
              <w:t xml:space="preserve"> yönetsel </w:t>
            </w:r>
            <w:r w:rsidRPr="003F7BD8">
              <w:t xml:space="preserve"> sorunlar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Dünya'da okul öncesi eğitiminde yaşanan sorunlar 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Dünya'da okul öncesi eğitiminde yaşanan sorunlar </w:t>
            </w:r>
            <w:r>
              <w:t>I</w:t>
            </w:r>
            <w:r w:rsidRPr="003F7BD8">
              <w:t>I</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Alan yazında ilgili araştırmaların incelenmesi </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502ADC">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516AA0">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16AA0">
              <w:t>Uzmanlık Alan Dersi</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8A0F81">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43BA6">
              <w:t>I</w:t>
            </w:r>
            <w:r>
              <w:t>V</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E43BA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646278">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D10AFA">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E10D6B">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E77E2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10D6B">
              <w:t>Bu derste öğrenciler,</w:t>
            </w:r>
            <w:r w:rsidRPr="00E77E2A">
              <w:t>Uzmanlık Alan Dersi, lisansüstü öğrencinin tez çalışmasına rehberlik eden, doktora tezi ile ilgili, öğrencinin bilgi, beceri ve tutum kazanmasını sağlayan; öğrencinin aldığı lisansüstü programdaki zorunlu ve seçmeli ders konularının içeriğinden farklı olan bir hazırlık dersidir. Bu dersin içeriğinde doktora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r w:rsidRPr="00E10D6B">
              <w:t xml:space="preserve"> </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E77E2A">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10D6B">
              <w:t xml:space="preserve">Bu dersin amacı öğrencilerin </w:t>
            </w:r>
            <w:r>
              <w:t xml:space="preserve">; </w:t>
            </w:r>
            <w:r w:rsidRPr="00E77E2A">
              <w:t>Tez çalışmasını sürdüren öğrencilerin konularındaki yeni gelişmelerin ve yayınların incelenmesi ve tartışılması amaçlanmaktadır.</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CF25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E77E2A" w:rsidRDefault="00AF10DF" w:rsidP="00E77E2A">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7E2A">
              <w:t>1. Problem durumu belirleyebilme ve kuramsal ve / veya toplumsal boyutlarıyla birlikte tanımlayabilme,</w:t>
            </w:r>
          </w:p>
          <w:p w:rsidR="00AF10DF" w:rsidRPr="00E77E2A" w:rsidRDefault="00AF10DF" w:rsidP="00E77E2A">
            <w:pPr>
              <w:pStyle w:val="ListeParagraf"/>
            </w:pPr>
            <w:r w:rsidRPr="00E77E2A">
              <w:t>2. Araştırmanın konusu ile tanımlanmış problem durumu arasında ilişki kurabilme,</w:t>
            </w:r>
          </w:p>
          <w:p w:rsidR="00AF10DF" w:rsidRPr="00E77E2A" w:rsidRDefault="00AF10DF" w:rsidP="00E77E2A">
            <w:pPr>
              <w:pStyle w:val="ListeParagraf"/>
            </w:pPr>
            <w:r w:rsidRPr="00E77E2A">
              <w:lastRenderedPageBreak/>
              <w:t>3. Çalışmanın hangi amaçla yapılacağını kavrayabilme ve önemini açıklayabilme,</w:t>
            </w:r>
          </w:p>
          <w:p w:rsidR="00AF10DF" w:rsidRPr="00E77E2A" w:rsidRDefault="00AF10DF" w:rsidP="00E77E2A">
            <w:pPr>
              <w:pStyle w:val="ListeParagraf"/>
            </w:pPr>
            <w:r w:rsidRPr="00E77E2A">
              <w:t>4. Literatür taraması yapabilme ve problem durumuna ilişkin uygun yöntemi belirleyebilme,</w:t>
            </w:r>
          </w:p>
          <w:p w:rsidR="00AF10DF" w:rsidRPr="00FA5FC2" w:rsidRDefault="00AF10DF" w:rsidP="00E77E2A">
            <w:pPr>
              <w:pStyle w:val="ListeParagraf"/>
              <w:rPr>
                <w:rFonts w:ascii="Arial Narrow" w:hAnsi="Arial Narrow"/>
                <w:sz w:val="20"/>
                <w:szCs w:val="20"/>
              </w:rPr>
            </w:pPr>
            <w:r w:rsidRPr="00E77E2A">
              <w:t xml:space="preserve">5. Tez önerisi kapsamında araştırmanın tahmini gidişatına yönelik bir taslak plan oluşturabilme. </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E77E2A" w:rsidRDefault="00AF10DF" w:rsidP="00E77E2A">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7E2A">
              <w:t>Büyüköztürk,Ş.(2008). Sosyal bilimler için veri analizi el kitabı. Ankara: Pegem Akademi.</w:t>
            </w:r>
          </w:p>
          <w:p w:rsidR="00AF10DF" w:rsidRPr="00E77E2A" w:rsidRDefault="00AF10DF" w:rsidP="00E77E2A">
            <w:r w:rsidRPr="00E77E2A">
              <w:t>Ekiz. D. (2003). Eğitimde araştırma yöntem ve metotlarına giriş. Ankara: Anı Yayıncılık.</w:t>
            </w:r>
          </w:p>
          <w:p w:rsidR="00AF10DF" w:rsidRPr="00E77E2A" w:rsidRDefault="00AF10DF" w:rsidP="00E77E2A">
            <w:r w:rsidRPr="00E77E2A">
              <w:t>Karasar, N. (1996). Araştırmalarda rapor hazırlama yöntemi. Ankara: Pars Matbaacılık.</w:t>
            </w:r>
          </w:p>
          <w:p w:rsidR="00AF10DF" w:rsidRPr="00E77E2A" w:rsidRDefault="00AF10DF" w:rsidP="00E77E2A">
            <w:r w:rsidRPr="00E77E2A">
              <w:t>Kuş, E. (2003). Nicel-nitel araştırma teknikleri. Ankara: Anı Yayıncılık.</w:t>
            </w:r>
          </w:p>
          <w:p w:rsidR="00AF10DF" w:rsidRPr="00E77E2A" w:rsidRDefault="00AF10DF" w:rsidP="00E77E2A">
            <w:r w:rsidRPr="00E77E2A">
              <w:t>Marshall, C. ve Rossman G. (1989). Designing qualitive research. London: Sage Publications.</w:t>
            </w:r>
          </w:p>
          <w:p w:rsidR="00AF10DF" w:rsidRPr="00E77E2A" w:rsidRDefault="00AF10DF" w:rsidP="00E77E2A">
            <w:r w:rsidRPr="00E77E2A">
              <w:t>Miles, M. B. ve Huberman, A. M. (1994). An expanded sourcebook qualitative data analysis. (Second Edition). California: Sage Publications, Inc.</w:t>
            </w:r>
          </w:p>
          <w:p w:rsidR="00AF10DF" w:rsidRPr="00FA5FC2" w:rsidRDefault="00AF10DF" w:rsidP="00E77E2A">
            <w:pPr>
              <w:rPr>
                <w:rFonts w:ascii="Arial Narrow" w:hAnsi="Arial Narrow"/>
                <w:b/>
                <w:sz w:val="20"/>
                <w:szCs w:val="20"/>
              </w:rPr>
            </w:pPr>
            <w:r w:rsidRPr="00E77E2A">
              <w:t>Yıldırım, A. ve Şimşek H.(2005). Sosyal bilimlerde nitel araştırma yöntemleri. Ankara: Seçkin Yayınları</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E10D6B">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E77E2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7E2A">
              <w:t>Tez konusu araştırması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E77E2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7E2A">
              <w:t>Konu ile ilgili literatür takibi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E77E2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7E2A">
              <w:t>Değerlendirme</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E77E2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7E2A">
              <w:t>Rapor hazırlama ve sunma</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E77E2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7E2A">
              <w:t>Literatür takibi</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D93D2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7E2A">
              <w:t>Makale inceleme</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697C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D93D2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93D2D">
              <w:t>Kaynak inceleme</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D93D2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93D2D">
              <w:t>Değerlendirme</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D93D2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93D2D">
              <w:t>Literatür takibi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D93D2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93D2D">
              <w:t>Makale inceleme</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D93D2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93D2D">
              <w:t>Değerlendirme</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D93D2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93D2D">
              <w:t>Rapor hazırlama ve sunma</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697C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D92793">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8084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167991">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D344D4">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8E2E79">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7E05C9">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7E2DD7">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5642F7">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Yüksek Lisans Tezi</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7E2DD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IV</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9A369E">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9A369E">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9A369E">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9A369E">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646278">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D10AFA">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E10D6B">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7E772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10D6B">
              <w:t xml:space="preserve"> </w:t>
            </w:r>
            <w:r w:rsidRPr="007E7727">
              <w:t>Bu dersin içeriğinde yüksek lisans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7E7727">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7727">
              <w:t>Lisansüstü öğrencinin tez çalışmasına rehberlik etmek, yüksek lisans tezi ile ilgili, öğrencinin bilgi, beceri ve tutum kazanmasını sağlamak.</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CF25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7E7727" w:rsidRDefault="00AF10DF" w:rsidP="007E7727">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7727">
              <w:t>Bu dersin sonunda öğrencilerin</w:t>
            </w:r>
          </w:p>
          <w:p w:rsidR="00AF10DF" w:rsidRPr="007E7727" w:rsidRDefault="00AF10DF" w:rsidP="007E7727">
            <w:pPr>
              <w:pStyle w:val="ListeParagraf"/>
            </w:pPr>
            <w:r w:rsidRPr="007E7727">
              <w:t>1. Bir problem durumu seçebilme ve teorik  veya sosyal etkiler bağlamında tanımlama</w:t>
            </w:r>
          </w:p>
          <w:p w:rsidR="00AF10DF" w:rsidRPr="007E7727" w:rsidRDefault="00AF10DF" w:rsidP="007E7727">
            <w:pPr>
              <w:pStyle w:val="ListeParagraf"/>
            </w:pPr>
            <w:r w:rsidRPr="007E7727">
              <w:t>2. Araştırma konusu ile araştırma problemi arasındaki ilişkiyi anlama,</w:t>
            </w:r>
          </w:p>
          <w:p w:rsidR="00AF10DF" w:rsidRPr="007E7727" w:rsidRDefault="00AF10DF" w:rsidP="007E7727">
            <w:pPr>
              <w:pStyle w:val="ListeParagraf"/>
            </w:pPr>
            <w:r w:rsidRPr="007E7727">
              <w:t>3. Araştırmanın önemini ve amacını anlama ve açıklama,</w:t>
            </w:r>
          </w:p>
          <w:p w:rsidR="00AF10DF" w:rsidRPr="007E7727" w:rsidRDefault="00AF10DF" w:rsidP="007E7727">
            <w:pPr>
              <w:pStyle w:val="ListeParagraf"/>
            </w:pPr>
            <w:r w:rsidRPr="007E7727">
              <w:t>4. Araştırma problemine ayrılmış uygun yöntemlerden birini seçin ve literatürde arama yapın,</w:t>
            </w:r>
          </w:p>
          <w:p w:rsidR="00AF10DF" w:rsidRPr="00FA5FC2" w:rsidRDefault="00AF10DF" w:rsidP="007E7727">
            <w:pPr>
              <w:pStyle w:val="ListeParagraf"/>
              <w:rPr>
                <w:rFonts w:ascii="Arial Narrow" w:hAnsi="Arial Narrow"/>
                <w:sz w:val="20"/>
                <w:szCs w:val="20"/>
              </w:rPr>
            </w:pPr>
            <w:r w:rsidRPr="007E7727">
              <w:lastRenderedPageBreak/>
              <w:t>5. Çalışmanın tahmini genel durumu ile ilgili tez önerisi bağlamında bir başlangıç taslak planı hazırlaması sağlanacaktır</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7E7727" w:rsidRDefault="00AF10DF" w:rsidP="007E772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7727">
              <w:t>Büyüköztürk,Ş.(2008). Sosyal bilimler için veri analizi el kitabı. Ankara: Pegem Akademi.</w:t>
            </w:r>
          </w:p>
          <w:p w:rsidR="00AF10DF" w:rsidRPr="007E7727" w:rsidRDefault="00AF10DF" w:rsidP="007E7727">
            <w:r w:rsidRPr="007E7727">
              <w:t>Ekiz. D. (2003). Eğitimde araştırma yöntem ve metotlarına giriş. Ankara: Anı Yayıncılık.</w:t>
            </w:r>
          </w:p>
          <w:p w:rsidR="00AF10DF" w:rsidRPr="007E7727" w:rsidRDefault="00AF10DF" w:rsidP="007E7727">
            <w:r w:rsidRPr="007E7727">
              <w:t>Karasar, N. (1996). Araştırmalarda rapor hazırlama yöntemi. Ankara: Pars Matbaacılık.</w:t>
            </w:r>
          </w:p>
          <w:p w:rsidR="00AF10DF" w:rsidRPr="007E7727" w:rsidRDefault="00AF10DF" w:rsidP="007E7727">
            <w:r w:rsidRPr="007E7727">
              <w:t>Kuş, E. (2003). Nicel-nitel araştırma teknikleri. Ankara: Anı Yayıncılık.</w:t>
            </w:r>
          </w:p>
          <w:p w:rsidR="00AF10DF" w:rsidRPr="00FA5FC2" w:rsidRDefault="00AF10DF" w:rsidP="007E7727">
            <w:pPr>
              <w:rPr>
                <w:rFonts w:ascii="Arial Narrow" w:hAnsi="Arial Narrow"/>
                <w:b/>
                <w:sz w:val="20"/>
                <w:szCs w:val="20"/>
              </w:rPr>
            </w:pPr>
            <w:r w:rsidRPr="007E7727">
              <w:t>Marshall, C. ve Rossman G. (1989). Designing qualitive research. London: Sage Publications.</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7E7727" w:rsidRDefault="00AF10DF" w:rsidP="007E772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7727">
              <w:t>Miles, M. B. ve Huberman, A. M. (1994). An expanded sourcebook qualitative data analysis. (Second Edition). California: Sage Publications, Inc.</w:t>
            </w:r>
          </w:p>
          <w:p w:rsidR="00AF10DF" w:rsidRPr="00FA5FC2" w:rsidRDefault="00AF10DF" w:rsidP="007E7727">
            <w:pPr>
              <w:rPr>
                <w:rFonts w:ascii="Arial Narrow" w:hAnsi="Arial Narrow"/>
                <w:b/>
                <w:sz w:val="20"/>
                <w:szCs w:val="20"/>
              </w:rPr>
            </w:pPr>
            <w:r w:rsidRPr="007E7727">
              <w:t>Yıldırım, A. ve Şimşek H.(2005). Sosyal bilimlerde nitel araştırma yöntemleri. Ankara: Seçkin Yayınları.</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CB6EB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96A10">
              <w:t>Eğitim Araştırmalarının Temel İlkeleri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D144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14471">
              <w:t>Problem/Amaç</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D144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14471">
              <w:t>Literatür Değerlendirmesi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D144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14471">
              <w:t>Nitel ve Nicel Araştırma Tasarımları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D144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14471">
              <w:t>Örnekleme</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D144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14471">
              <w:t>Deneysel araştırma</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D144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CB6EB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14471">
              <w:t>Tarama araştırması – İlişkisel araştırma</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CB6EB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6EBF">
              <w:t>Nedensel araştırma</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CB6EB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6EBF">
              <w:t>Nitel ve Nicel Ölçüm</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CB6EB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6EBF">
              <w:t>Nicel veri analizi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CB6EB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6EBF">
              <w:t>Araştırmanın Raporunun Yazılması</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CB6EB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6EBF">
              <w:t>Dersin değerlendirilmesi</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697C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4F744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4F744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8084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4F744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4F744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D344D4">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7E05C9">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C9160C">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5642F7">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Yüksek Lisans Tezi</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C9160C">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9A369E">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9A369E">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9A369E">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9A369E">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646278">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D10AFA">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E10D6B">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E77E2A">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7E772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10D6B">
              <w:t xml:space="preserve"> </w:t>
            </w:r>
            <w:r w:rsidRPr="007E7727">
              <w:t>Bu dersin içeriğinde yüksek lisans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7E7727">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7727">
              <w:t>Lisansüstü öğrencinin tez çalışmasına rehberlik etmek, yüksek lisans tezi ile ilgili, öğrencinin bilgi, beceri ve tutum kazanmasını sağlamak.</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CF25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7E7727" w:rsidRDefault="00AF10DF" w:rsidP="007E7727">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7727">
              <w:t>Bu dersin sonunda öğrencilerin</w:t>
            </w:r>
          </w:p>
          <w:p w:rsidR="00AF10DF" w:rsidRPr="007E7727" w:rsidRDefault="00AF10DF" w:rsidP="007E7727">
            <w:pPr>
              <w:pStyle w:val="ListeParagraf"/>
            </w:pPr>
            <w:r w:rsidRPr="007E7727">
              <w:t>1. Bir problem durumu seçebilme ve teorik  veya sosyal etkiler bağlamında tanımlama</w:t>
            </w:r>
          </w:p>
          <w:p w:rsidR="00AF10DF" w:rsidRPr="007E7727" w:rsidRDefault="00AF10DF" w:rsidP="007E7727">
            <w:pPr>
              <w:pStyle w:val="ListeParagraf"/>
            </w:pPr>
            <w:r w:rsidRPr="007E7727">
              <w:t>2. Araştırma konusu ile araştırma problemi arasındaki ilişkiyi anlama,</w:t>
            </w:r>
          </w:p>
          <w:p w:rsidR="00AF10DF" w:rsidRPr="007E7727" w:rsidRDefault="00AF10DF" w:rsidP="007E7727">
            <w:pPr>
              <w:pStyle w:val="ListeParagraf"/>
            </w:pPr>
            <w:r w:rsidRPr="007E7727">
              <w:t>3. Araştırmanın önemini ve amacını anlama ve açıklama,</w:t>
            </w:r>
          </w:p>
          <w:p w:rsidR="00AF10DF" w:rsidRPr="007E7727" w:rsidRDefault="00AF10DF" w:rsidP="007E7727">
            <w:pPr>
              <w:pStyle w:val="ListeParagraf"/>
            </w:pPr>
            <w:r w:rsidRPr="007E7727">
              <w:t>4. Araştırma problemine ayrılmış uygun yöntemlerden birini seçin ve literatürde arama yapın,</w:t>
            </w:r>
          </w:p>
          <w:p w:rsidR="00AF10DF" w:rsidRPr="00FA5FC2" w:rsidRDefault="00AF10DF" w:rsidP="007E7727">
            <w:pPr>
              <w:pStyle w:val="ListeParagraf"/>
              <w:rPr>
                <w:rFonts w:ascii="Arial Narrow" w:hAnsi="Arial Narrow"/>
                <w:sz w:val="20"/>
                <w:szCs w:val="20"/>
              </w:rPr>
            </w:pPr>
            <w:r w:rsidRPr="007E7727">
              <w:lastRenderedPageBreak/>
              <w:t>5. Çalışmanın tahmini genel durumu ile ilgili tez önerisi bağlamında bir başlangıç taslak planı hazırlaması sağlanacaktır</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7E7727" w:rsidRDefault="00AF10DF" w:rsidP="007E772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7727">
              <w:t>Büyüköztürk,Ş.(2008). Sosyal bilimler için veri analizi el kitabı. Ankara: Pegem Akademi.</w:t>
            </w:r>
          </w:p>
          <w:p w:rsidR="00AF10DF" w:rsidRPr="007E7727" w:rsidRDefault="00AF10DF" w:rsidP="007E7727">
            <w:r w:rsidRPr="007E7727">
              <w:t>Ekiz. D. (2003). Eğitimde araştırma yöntem ve metotlarına giriş. Ankara: Anı Yayıncılık.</w:t>
            </w:r>
          </w:p>
          <w:p w:rsidR="00AF10DF" w:rsidRPr="007E7727" w:rsidRDefault="00AF10DF" w:rsidP="007E7727">
            <w:r w:rsidRPr="007E7727">
              <w:t>Karasar, N. (1996). Araştırmalarda rapor hazırlama yöntemi. Ankara: Pars Matbaacılık.</w:t>
            </w:r>
          </w:p>
          <w:p w:rsidR="00AF10DF" w:rsidRPr="007E7727" w:rsidRDefault="00AF10DF" w:rsidP="007E7727">
            <w:r w:rsidRPr="007E7727">
              <w:t>Kuş, E. (2003). Nicel-nitel araştırma teknikleri. Ankara: Anı Yayıncılık.</w:t>
            </w:r>
          </w:p>
          <w:p w:rsidR="00AF10DF" w:rsidRPr="00FA5FC2" w:rsidRDefault="00AF10DF" w:rsidP="007E7727">
            <w:pPr>
              <w:rPr>
                <w:rFonts w:ascii="Arial Narrow" w:hAnsi="Arial Narrow"/>
                <w:b/>
                <w:sz w:val="20"/>
                <w:szCs w:val="20"/>
              </w:rPr>
            </w:pPr>
            <w:r w:rsidRPr="007E7727">
              <w:t>Marshall, C. ve Rossman G. (1989). Designing qualitive research. London: Sage Publications.</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7E7727" w:rsidRDefault="00AF10DF" w:rsidP="007E772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E7727">
              <w:t>Miles, M. B. ve Huberman, A. M. (1994). An expanded sourcebook qualitative data analysis. (Second Edition). California: Sage Publications, Inc.</w:t>
            </w:r>
          </w:p>
          <w:p w:rsidR="00AF10DF" w:rsidRPr="00FA5FC2" w:rsidRDefault="00AF10DF" w:rsidP="007E7727">
            <w:pPr>
              <w:rPr>
                <w:rFonts w:ascii="Arial Narrow" w:hAnsi="Arial Narrow"/>
                <w:b/>
                <w:sz w:val="20"/>
                <w:szCs w:val="20"/>
              </w:rPr>
            </w:pPr>
            <w:r w:rsidRPr="007E7727">
              <w:t>Yıldırım, A. ve Şimşek H.(2005). Sosyal bilimlerde nitel araştırma yöntemleri. Ankara: Seçkin Yayınları.</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CB6EB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96A10">
              <w:t>Eğitim Araştırmalarının Temel İlkeleri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D144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14471">
              <w:t>Problem/Amaç</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D144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14471">
              <w:t>Literatür Değerlendirmesi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D144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14471">
              <w:t>Nitel ve Nicel Araştırma Tasarımları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D144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14471">
              <w:t>Örnekleme</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D144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14471">
              <w:t>Deneysel araştırma</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D144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CB6EB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14471">
              <w:t>Tarama araştırması – İlişkisel araştırma</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CB6EB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6EBF">
              <w:t>Nedensel araştırma</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CB6EB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6EBF">
              <w:t>Nitel ve Nicel Ölçüm</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CB6EB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6EBF">
              <w:t>Nicel veri analizi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CB6EB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6EBF">
              <w:t>Araştırmanın Raporunun Yazılması</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CB6EB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6EBF">
              <w:t>Dersin değerlendirilmesi</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697C6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4F744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4F744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8084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4F744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4F744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D344D4">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3067C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E2300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14005">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C37EFD">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7E05C9">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8305AE">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9A007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A0072">
              <w:t xml:space="preserve">Aile Katılımı ve Aile Eğitim Modelleri </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8305AE">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37F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75CD">
              <w:t xml:space="preserve">Eğitim ve küçük çocukların gelişiminde aile katılımının önemi; öğretmen, aile okul arasındaki iş birliğinin önemine dair araştırmalara aşinalık; aile katılımı, eğitimi ve ilişkilerinin, küçük çocukların tüm gelişim alanları üzerindeki etkisi; çocuğun gelişiminde etkili olan aile eve diğer aile fertleri ile etkili iletişim yolları </w:t>
            </w:r>
            <w:r w:rsidRPr="00357564">
              <w:t xml:space="preserve"> </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5F75CD">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75CD">
              <w:t xml:space="preserve">Bu dersin amacı; çocukların öncelikli ve ilk eğitimcileri olan ailenin önemini fark edebilme, ailelerle çalışma becerisinin artırılması ve toplumla değişimi devam eden ailelerin sosyal hizmetler yoluyla ihtiyaçlarının karşılanmasında yardımcı olabilme. Aile katılımının önemini, ailelerin nasıl destekleneceğini ve ailelerle etkili iletişim yaklaşımlarını anlayabilme. </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1467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46771">
              <w:t>Bu ders</w:t>
            </w:r>
            <w:r>
              <w:t xml:space="preserve"> ile öğrenciler</w:t>
            </w:r>
            <w:r w:rsidRPr="00146771">
              <w:t>; çocukların öncelikli ve ilk eğitimcileri olan ailenin önemini fark edebilme, ailelerle çalışma becerisinin artırılması ve toplumla değişimi devam eden ailelerin sosyal hizmetler yoluyla ihtiyaçlarının karşılanmasında yardımcı olabilme</w:t>
            </w:r>
            <w:r>
              <w:t>,</w:t>
            </w:r>
            <w:r w:rsidRPr="00146771">
              <w:t xml:space="preserve"> </w:t>
            </w:r>
            <w:r>
              <w:t>a</w:t>
            </w:r>
            <w:r w:rsidRPr="00146771">
              <w:t>ile katılımının önemini, ailelerin nasıl destekleneceğini ve ailelerle etkili iletişim yaklaşımlarını anlayabilme</w:t>
            </w:r>
            <w:r>
              <w:t xml:space="preserve"> becerileri gelişir</w:t>
            </w:r>
            <w:r w:rsidRPr="00146771">
              <w:t xml:space="preserve">. </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5F75CD" w:rsidRDefault="00AF10DF" w:rsidP="005F75CD">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75CD">
              <w:t>1.</w:t>
            </w:r>
            <w:r w:rsidRPr="005F75CD">
              <w:tab/>
              <w:t xml:space="preserve">Ebeveyn stillerini ve ailelerin ihtiyaçlarının en iyi nasıl karşılanacağını kavrarlar. </w:t>
            </w:r>
          </w:p>
          <w:p w:rsidR="00AF10DF" w:rsidRPr="005F75CD" w:rsidRDefault="00AF10DF" w:rsidP="005F75CD">
            <w:pPr>
              <w:pStyle w:val="ListeParagraf"/>
            </w:pPr>
            <w:r w:rsidRPr="005F75CD">
              <w:t>2.</w:t>
            </w:r>
            <w:r w:rsidRPr="005F75CD">
              <w:tab/>
              <w:t xml:space="preserve">Bir aileyi güçlü yapan değerleri anlar ve her bir aile ferdi ile sağlam bir bağın nasıl kurulacağını belirler. </w:t>
            </w:r>
          </w:p>
          <w:p w:rsidR="00AF10DF" w:rsidRPr="005F75CD" w:rsidRDefault="00AF10DF" w:rsidP="005F75CD">
            <w:pPr>
              <w:pStyle w:val="ListeParagraf"/>
            </w:pPr>
            <w:r w:rsidRPr="005F75CD">
              <w:t>3.</w:t>
            </w:r>
            <w:r w:rsidRPr="005F75CD">
              <w:tab/>
              <w:t xml:space="preserve">Bugünün değişen dünyasında okul öncesi eğitimcisinin aileye yardım rolünü kavrar. Ailelerle etkili bir ilişki kurabilmek için iletişim becerisini artırır. </w:t>
            </w:r>
          </w:p>
          <w:p w:rsidR="00AF10DF" w:rsidRPr="005F75CD" w:rsidRDefault="00AF10DF" w:rsidP="005F75CD">
            <w:pPr>
              <w:pStyle w:val="ListeParagraf"/>
            </w:pPr>
            <w:r w:rsidRPr="005F75CD">
              <w:t>4.</w:t>
            </w:r>
            <w:r w:rsidRPr="005F75CD">
              <w:tab/>
              <w:t xml:space="preserve">Ailelere yardım için uygun toplumsal yardım ve kaynakları bilir ve tavsiyelerde bulunur. </w:t>
            </w:r>
          </w:p>
          <w:p w:rsidR="00AF10DF" w:rsidRPr="005F75CD" w:rsidRDefault="00AF10DF" w:rsidP="005F75CD">
            <w:pPr>
              <w:pStyle w:val="ListeParagraf"/>
            </w:pPr>
            <w:r w:rsidRPr="005F75CD">
              <w:t>5.</w:t>
            </w:r>
            <w:r w:rsidRPr="005F75CD">
              <w:tab/>
              <w:t xml:space="preserve">Toplum hizmetlerinin önemini tanımlar. </w:t>
            </w:r>
          </w:p>
          <w:p w:rsidR="00AF10DF" w:rsidRPr="005F75CD" w:rsidRDefault="00AF10DF" w:rsidP="005F75CD">
            <w:pPr>
              <w:pStyle w:val="ListeParagraf"/>
            </w:pPr>
            <w:r w:rsidRPr="005F75CD">
              <w:t>6.</w:t>
            </w:r>
            <w:r w:rsidRPr="005F75CD">
              <w:tab/>
              <w:t xml:space="preserve">Aile, toplum ve okul ilişkileri ile ilgili kişisel deneyimler, uygulama ve teoriler arasındaki bağlantıları yansıtır. </w:t>
            </w:r>
          </w:p>
          <w:p w:rsidR="00AF10DF" w:rsidRPr="00FA5FC2" w:rsidRDefault="00AF10DF" w:rsidP="005F75CD">
            <w:pPr>
              <w:pStyle w:val="ListeParagraf"/>
              <w:rPr>
                <w:rFonts w:ascii="Arial Narrow" w:hAnsi="Arial Narrow"/>
                <w:sz w:val="20"/>
                <w:szCs w:val="20"/>
              </w:rPr>
            </w:pPr>
            <w:r w:rsidRPr="005F75CD">
              <w:t>7.</w:t>
            </w:r>
            <w:r w:rsidRPr="005F75CD">
              <w:tab/>
              <w:t>Çocuklar, aileler ve arkadaşlar arasındaki bireysel farklılıklara dair bilinç geliştirir.</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5F75CD">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75CD">
              <w:t>Arnas Aktaş, Y. (2016). Aile eğitimi ve okul öncesinde aile katılımı. Ankara: Vize Yayıncılık.</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5F75CD" w:rsidRDefault="00AF10DF" w:rsidP="005F75CD">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75CD">
              <w:t>Baltaş, A. (2009). Ana-baba el kitabı. İstanbul: Remzi Kitapevi.</w:t>
            </w:r>
          </w:p>
          <w:p w:rsidR="00AF10DF" w:rsidRPr="005F75CD" w:rsidRDefault="00AF10DF" w:rsidP="005F75CD">
            <w:r w:rsidRPr="005F75CD">
              <w:t>Bayraklı, H. &amp; Sucuoglu, B. (2018). Okul O?ncesinde Kaynas?tırma: Aile Eg?itimi, Pegem Akademi, Ankara.</w:t>
            </w:r>
          </w:p>
          <w:p w:rsidR="00AF10DF" w:rsidRPr="005F75CD" w:rsidRDefault="00AF10DF" w:rsidP="005F75CD">
            <w:r w:rsidRPr="005F75CD">
              <w:t>Beaty, Janice J. (2000). Skills for preschool teachers. Upper Saddle River, N.J.: Merrill.</w:t>
            </w:r>
          </w:p>
          <w:p w:rsidR="00AF10DF" w:rsidRPr="005F75CD" w:rsidRDefault="00AF10DF" w:rsidP="005F75CD">
            <w:r w:rsidRPr="005F75CD">
              <w:t>Blazer, C. (2005). Literature Review on Family Involvement: The Home-School Partnership. https://drs.dadeschools.net/AdditionalReports/Family%20Involvement.pdf</w:t>
            </w:r>
          </w:p>
          <w:p w:rsidR="00AF10DF" w:rsidRPr="005F75CD" w:rsidRDefault="00AF10DF" w:rsidP="005F75CD">
            <w:r w:rsidRPr="005F75CD">
              <w:t>Cavkaytar, A., Ardıç, A., Özbey, F., Sönmez, M., Özdemir, O. ve Aksoy, V. (2010). Özel Eğitimde Aile Eğitimi ve Rehberliği. (Ed. Atilla Cavkaytar). Ankara: Maya Akademi.</w:t>
            </w:r>
          </w:p>
          <w:p w:rsidR="00AF10DF" w:rsidRPr="005F75CD" w:rsidRDefault="00AF10DF" w:rsidP="005F75CD">
            <w:r w:rsidRPr="005F75CD">
              <w:t>Çağdaş, A.ve Seçer,Z. Ş. (2011). Anne-Baba Eğitimi. (pp. 49-67.) Ankara: Eğiten Kitap.</w:t>
            </w:r>
          </w:p>
          <w:p w:rsidR="00AF10DF" w:rsidRPr="005F75CD" w:rsidRDefault="00AF10DF" w:rsidP="005F75CD">
            <w:r w:rsidRPr="005F75CD">
              <w:t>Epstein, J. L. And Associates, (2019). Okul, Aile ve Toplum İş Birliği. (çev. Çiğdem</w:t>
            </w:r>
          </w:p>
          <w:p w:rsidR="00AF10DF" w:rsidRPr="005F75CD" w:rsidRDefault="00AF10DF" w:rsidP="005F75CD">
            <w:r w:rsidRPr="005F75CD">
              <w:t>Apaydın). Pegem Akademi: Ankara.</w:t>
            </w:r>
          </w:p>
          <w:p w:rsidR="00AF10DF" w:rsidRPr="005F75CD" w:rsidRDefault="00AF10DF" w:rsidP="005F75CD">
            <w:r w:rsidRPr="005F75CD">
              <w:t>Gordon,T. (2009). Etkili Anne-Baba Eğitiminde Uygulamalar. (Çev. Hale Vardar). İstanbul: Profil Yayıncılık.</w:t>
            </w:r>
          </w:p>
          <w:p w:rsidR="00AF10DF" w:rsidRPr="005F75CD" w:rsidRDefault="00AF10DF" w:rsidP="005F75CD">
            <w:r w:rsidRPr="005F75CD">
              <w:t>Knowles, M. S., Holton, E. F. &amp; Swanson, R. A. (2015). Yetişkin Eğitimi. Kaktüs</w:t>
            </w:r>
          </w:p>
          <w:p w:rsidR="00AF10DF" w:rsidRPr="005F75CD" w:rsidRDefault="00AF10DF" w:rsidP="005F75CD">
            <w:r w:rsidRPr="005F75CD">
              <w:t>Psikoloji: İstanbul.</w:t>
            </w:r>
          </w:p>
          <w:p w:rsidR="00AF10DF" w:rsidRPr="005F75CD" w:rsidRDefault="00AF10DF" w:rsidP="005F75CD">
            <w:r w:rsidRPr="005F75CD">
              <w:t>National Association for the Education of Young Children (NAEYC), Family Engagement_ https://www.naeyc.org/resources/topics/family-engagement</w:t>
            </w:r>
          </w:p>
          <w:p w:rsidR="00AF10DF" w:rsidRPr="005F75CD" w:rsidRDefault="00AF10DF" w:rsidP="005F75CD">
            <w:r w:rsidRPr="005F75CD">
              <w:lastRenderedPageBreak/>
              <w:t>T.C. Millî Eğitim Bakanlığı Temel Eğitim Genel Müdürlüğü (2013). Okul Öncesi Eğitim Programı ile Bütünleştirilmiş Aile Destek Eğitim Rehberi (OBADER)</w:t>
            </w:r>
          </w:p>
          <w:p w:rsidR="00AF10DF" w:rsidRPr="005F75CD" w:rsidRDefault="00AF10DF" w:rsidP="005F75CD">
            <w:r w:rsidRPr="005F75CD">
              <w:t>T.C. Millî Eğitim Bakanlığı Temel Eğitim Genel Müdürlüğü (2013). 0-36 Ay Çocukları İçin</w:t>
            </w:r>
          </w:p>
          <w:p w:rsidR="00AF10DF" w:rsidRPr="005F75CD" w:rsidRDefault="00AF10DF" w:rsidP="005F75CD">
            <w:r w:rsidRPr="005F75CD">
              <w:t>Eğitim Programı ile Bütünleştirilmiş Aile Destek Eğitim Rehberi (EBADER)</w:t>
            </w:r>
          </w:p>
          <w:p w:rsidR="00AF10DF" w:rsidRPr="005F75CD" w:rsidRDefault="00AF10DF" w:rsidP="005F75CD">
            <w:r w:rsidRPr="005F75CD">
              <w:t>Stites, M. &amp; Scully, P. &amp; Roberts-King, H. &amp; Barbour, C. (2019). Families, Schools, and Communities: Building Partnerships for Educating Children. Pearson.</w:t>
            </w:r>
          </w:p>
          <w:p w:rsidR="00AF10DF" w:rsidRPr="00FA5FC2" w:rsidRDefault="00AF10DF" w:rsidP="005F75CD">
            <w:pPr>
              <w:rPr>
                <w:rFonts w:ascii="Arial Narrow" w:hAnsi="Arial Narrow"/>
                <w:b/>
                <w:sz w:val="20"/>
                <w:szCs w:val="20"/>
              </w:rPr>
            </w:pPr>
            <w:r w:rsidRPr="005F75CD">
              <w:t xml:space="preserve">Temel, Z. F. (2019). Aile Eğitimi ve Erken Çocukluk Eğitiminde Aile Katılım Çalışmaları. (5. Baskı) Ankara: Anı Yayıncılık. </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1467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46771">
              <w:t>Ailenin tanımı, tarihsel gelişimi ve aile çeşitleri,</w:t>
            </w:r>
            <w:r w:rsidRPr="009845E4">
              <w:t xml:space="preserve">Okul öncesi eğitimde ailenin yeri ve önemi, </w:t>
            </w:r>
            <w:r w:rsidRPr="00146771">
              <w:t xml:space="preserve">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9845E4">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46771">
              <w:t xml:space="preserve">Anne-baba olmak ve anne-babaların çocuk yetiştirme tutumları,  özel gereksinimli çocuğu olan aileler,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9845E4">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845E4">
              <w:t xml:space="preserve">Aile kuramları, aile eğitim modelleri,  </w:t>
            </w:r>
            <w:r w:rsidRPr="009845E4">
              <w:tab/>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9845E4">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845E4">
              <w:t xml:space="preserve">Okul öncesi eğitim programlarında aile katılımı anne-baba eğitimi </w:t>
            </w:r>
            <w:r w:rsidRPr="009845E4">
              <w:tab/>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9845E4">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845E4">
              <w:t xml:space="preserve">Türkiye’de uygulanan aile eğitim programları,  </w:t>
            </w:r>
            <w:r w:rsidRPr="009845E4">
              <w:tab/>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2D474C">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845E4">
              <w:t xml:space="preserve">Dünyada anne baba eğitimi ve aile katılımı,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2D474C">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D474C">
              <w:t xml:space="preserve">Ev ve ev dışındaki ortamlarda öğrenme etkinlikleri,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2D474C">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D474C">
              <w:t xml:space="preserve">Türkiye'de ve dünyada aile eğitimi uygulamalarının karşılaştırılması,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2D474C">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D474C">
              <w:t xml:space="preserve">Aile eğitiminde kullanılan yöntem ve teknikler,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2D474C">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D474C">
              <w:t xml:space="preserve">Aile eğitiminde etik kurallar ve yasalar/ okul-aile işbirliğinin aile eğitimindeki önemi,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2D474C" w:rsidRDefault="00AF10DF" w:rsidP="002D474C">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D474C">
              <w:t xml:space="preserve">Aile eğitim çalışmalarını planlama, uygulama ve değerlendirme </w:t>
            </w:r>
            <w:r>
              <w:t>-</w:t>
            </w:r>
            <w:r w:rsidRPr="002D474C">
              <w:t xml:space="preserve">Aile eğitimi etkinlikleri hazırlama, uygulama ve değerlendirme çalışmaları, </w:t>
            </w:r>
          </w:p>
          <w:p w:rsidR="00AF10DF" w:rsidRPr="00FA5FC2" w:rsidRDefault="00AF10DF" w:rsidP="002D474C">
            <w:pPr>
              <w:rPr>
                <w:rFonts w:ascii="Arial Narrow" w:hAnsi="Arial Narrow"/>
                <w:sz w:val="20"/>
                <w:szCs w:val="20"/>
              </w:rPr>
            </w:pP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2D474C">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D474C">
              <w:t xml:space="preserve">Örnek aile eğitim programı izleme ve değerlendirme çalışmaları.  </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14:anchorId="22C49DB2" wp14:editId="6BE27C9E">
                  <wp:extent cx="771525" cy="770164"/>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7B6828">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723677">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68B3">
              <w:t xml:space="preserve"> Çocuklukta Dil Gelişimi ve Erken Çocukluk Döneminde İki Dilli Çocukların Eğitimi </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50A4E">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Önkoşul bulunmamaktadır.</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31019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68B3">
              <w:t xml:space="preserve">Dil gelişimi, dilin bileşenleri, dil gelişim kuramları, dil kullanım evreleri, dil gelişimini etkileyen faktörler, dil gelişimini destekleme stratejileri, konuşma, dil ve iletişim ilişkisi, dil ve beyin ilişkisi, dilin bileşenleri, dil edinimi yaklaşım ve kuramları, ses bilgisel, sözdizimi, anlam bilgisi, edim bilgisi gelişimi, dil gelişiminin aksaması, gecikmiş konuşma, konuşma ve dil bozukluklarına gelişimsel destek yapabilmek, ailelere dil gelişimi konusunda destek olmak, tek dilli çocukların dil becerilerinin gelişimi, çocuklarda dil edinimi, iki dillilik ve biliş, iki dillilikle ilgili kuramlar, iki dilli çocukların anadil kazanımı, ikinci dilin kazanımı, ikinci dilin kazanımını etkileyen faktörler, çok dillilik, iki dilli bireylerin sorunları, iki dillilik türleri, dillerin aynı anda/sırayla kazanımında görülen gelişimsel süreç, iki dillilerin eğitiminde kullanılan eğitim modelleri, ikinci dilin kazanımı için öğretim stratejileri ile ailelere ve öğretmenlere öneriler, iki dilli eğitim program özellikleri, iki dilli çocukların okul yaşantı öyküleri, dünyada uygulanan iki dilli eğitim program örnekleri, iki dillilik ve özel eğitim, dil bileşenlerini değerlendirme araçları ve yöntemleri. </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5F68B3" w:rsidRDefault="00AF10DF" w:rsidP="005F68B3">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68B3">
              <w:t>Erken çocukluk döneminde dil gelişiminin temel bileşenlerini, kuramlarını ve dil gelişimini destekleyen stratejileri kavratmak.</w:t>
            </w:r>
          </w:p>
          <w:p w:rsidR="00AF10DF" w:rsidRPr="005F68B3" w:rsidRDefault="00AF10DF" w:rsidP="005F68B3">
            <w:r w:rsidRPr="005F68B3">
              <w:t>Tek dilli ve iki dilli çocukların dil gelişim süreçlerini anlamalarını ve bu süreçleri destekleyecek öğretim stratejileri geliştirmelerini sağlamak.</w:t>
            </w:r>
          </w:p>
          <w:p w:rsidR="00AF10DF" w:rsidRPr="005F68B3" w:rsidRDefault="00AF10DF" w:rsidP="005F68B3">
            <w:r w:rsidRPr="005F68B3">
              <w:t>İki dilli çocukların anadil ve ikinci dil kazanımına ilişkin bilgi sahibi olmalarını, bu kazanımı etkileyen faktörleri analiz etmelerini sağlamak.</w:t>
            </w:r>
          </w:p>
          <w:p w:rsidR="00AF10DF" w:rsidRPr="005F68B3" w:rsidRDefault="00AF10DF" w:rsidP="005F68B3">
            <w:r w:rsidRPr="005F68B3">
              <w:t>İki dilli çocukların dil gelişiminde karşılaşabilecekleri sorunları tanımalarını ve bu sorunlara yönelik müdahale programları tasarlamalarını teşvik etmek.</w:t>
            </w:r>
          </w:p>
          <w:p w:rsidR="00AF10DF" w:rsidRPr="005F68B3" w:rsidRDefault="00AF10DF" w:rsidP="005F68B3">
            <w:r w:rsidRPr="005F68B3">
              <w:t>İki dilli eğitime yönelik ulusal ve uluslararası eğitim programlarını analiz ederek öğretim modelleri geliştirme yeterliliği kazandırmak.</w:t>
            </w:r>
          </w:p>
          <w:p w:rsidR="00AF10DF" w:rsidRPr="00FA5FC2" w:rsidRDefault="00AF10DF" w:rsidP="005F68B3">
            <w:pPr>
              <w:rPr>
                <w:rFonts w:ascii="Arial Narrow" w:hAnsi="Arial Narrow"/>
                <w:bCs/>
                <w:color w:val="000000"/>
                <w:sz w:val="20"/>
                <w:szCs w:val="20"/>
              </w:rPr>
            </w:pPr>
            <w:r w:rsidRPr="005F68B3">
              <w:t>Ailelerin, öğretmenlerin ve okul ortamının dil gelişimindeki rolünü vurgulamak ve bu bağlamda okul-aile iş birliği sürecini geliştirmelerine katkıda bulunmak.</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AF7A2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68B3">
              <w:t>Bu ders, öğretmenin dil gelişimi, iki dilli eğitim ve çok dillilik konularında kapsamlı bilgi ve uygulama becerisi kazanmasını sağlar. Öğretmenler, dil gelişimini destekleyen etkinlikler tasarlayarak tek dilli ve iki dilli çocukların dil edinim süreçlerini daha iyi yönetebilir. Ayrıca, öğretmenlerin, dil gelişimindeki aksaklıkları tanıma ve gecikmiş konuşma gibi sorunlara müdahale etme becerileri gelişir. Bu ders, öğretmenlerin iki dilli çocukların ihtiyaçlarına duyarlı olmalarını, çok dillilik politikaları hakkında bilgi sahibi olmalarını ve dünyada uygulanan eğitim modellerine dair eleştirel bir bakış açısı kazanmalarını sağlar.</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5F68B3" w:rsidRDefault="00AF10DF" w:rsidP="005F68B3">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68B3">
              <w:t>1)</w:t>
            </w:r>
            <w:r w:rsidRPr="005F68B3">
              <w:tab/>
              <w:t>Dil gelişiminin bileşenlerini (ses bilgisi, sözdizimi, anlam bilgisi, edim bilgisi) ve dil gelişim kuramlarını açıklar.</w:t>
            </w:r>
          </w:p>
          <w:p w:rsidR="00AF10DF" w:rsidRPr="005F68B3" w:rsidRDefault="00AF10DF" w:rsidP="005F68B3">
            <w:r w:rsidRPr="005F68B3">
              <w:t>2)</w:t>
            </w:r>
            <w:r w:rsidRPr="005F68B3">
              <w:tab/>
              <w:t>Dil gelişimini destekleyen stratejiler geliştirir ve bu stratejileri öğretim süreçlerine entegre eder.</w:t>
            </w:r>
          </w:p>
          <w:p w:rsidR="00AF10DF" w:rsidRPr="005F68B3" w:rsidRDefault="00AF10DF" w:rsidP="005F68B3">
            <w:r w:rsidRPr="005F68B3">
              <w:t>3)</w:t>
            </w:r>
            <w:r w:rsidRPr="005F68B3">
              <w:tab/>
              <w:t>Tek dilli ve iki dilli çocukların dil gelişim sürecini karşılaştırır ve iki dillilikle ilgili kuramları analiz eder.</w:t>
            </w:r>
          </w:p>
          <w:p w:rsidR="00AF10DF" w:rsidRPr="005F68B3" w:rsidRDefault="00AF10DF" w:rsidP="005F68B3">
            <w:r w:rsidRPr="005F68B3">
              <w:t>4)</w:t>
            </w:r>
            <w:r w:rsidRPr="005F68B3">
              <w:tab/>
              <w:t>İki dilli çocukların anadil ve ikinci dil edinim süreçlerine ilişkin sorunları tanımlar ve bu sorunlara yönelik müdahale stratejileri tasarlar.</w:t>
            </w:r>
          </w:p>
          <w:p w:rsidR="00AF10DF" w:rsidRPr="005F68B3" w:rsidRDefault="00AF10DF" w:rsidP="005F68B3">
            <w:r w:rsidRPr="005F68B3">
              <w:t>5)</w:t>
            </w:r>
            <w:r w:rsidRPr="005F68B3">
              <w:tab/>
              <w:t>İki dilli eğitime ilişkin ulusal ve uluslararası eğitim modellerini analiz eder ve bunları erken çocukluk dönemine entegre eder.</w:t>
            </w:r>
          </w:p>
          <w:p w:rsidR="00AF10DF" w:rsidRPr="005F68B3" w:rsidRDefault="00AF10DF" w:rsidP="005F68B3">
            <w:r w:rsidRPr="005F68B3">
              <w:t>6)</w:t>
            </w:r>
            <w:r w:rsidRPr="005F68B3">
              <w:tab/>
              <w:t>Gecikmiş konuşma, konuşma bozuklukları ve dil bozuklukları gibi gelişimsel sorunları değerlendirir ve çözüm önerileri sunar.</w:t>
            </w:r>
          </w:p>
          <w:p w:rsidR="00AF10DF" w:rsidRPr="005F68B3" w:rsidRDefault="00AF10DF" w:rsidP="005F68B3">
            <w:r w:rsidRPr="005F68B3">
              <w:t>7)</w:t>
            </w:r>
            <w:r w:rsidRPr="005F68B3">
              <w:tab/>
              <w:t>İki dilli eğitimde kullanılan değerlendirme araçlarını tanır ve bu araçları uygulama becerisi kazanır.</w:t>
            </w:r>
          </w:p>
          <w:p w:rsidR="00AF10DF" w:rsidRPr="005F68B3" w:rsidRDefault="00AF10DF" w:rsidP="005F68B3">
            <w:r w:rsidRPr="005F68B3">
              <w:lastRenderedPageBreak/>
              <w:t>8)</w:t>
            </w:r>
            <w:r w:rsidRPr="005F68B3">
              <w:tab/>
              <w:t>İki dilli çocukların eğitiminde okul-aile iş birliğinin önemini kavrar ve ailelere dil gelişimine yönelik öneriler sunar.</w:t>
            </w:r>
          </w:p>
          <w:p w:rsidR="00AF10DF" w:rsidRPr="00FA5FC2" w:rsidRDefault="00AF10DF" w:rsidP="005F68B3">
            <w:pPr>
              <w:rPr>
                <w:rFonts w:ascii="Arial Narrow" w:hAnsi="Arial Narrow"/>
                <w:sz w:val="20"/>
                <w:szCs w:val="20"/>
              </w:rPr>
            </w:pPr>
            <w:r w:rsidRPr="005F68B3">
              <w:t>9)</w:t>
            </w:r>
            <w:r w:rsidRPr="005F68B3">
              <w:tab/>
              <w:t>İki dilli çocuklar için uygun dil geliştirme etkinlikleri, öğretim stratejileri ve eğitim programları tasarlar.</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5F68B3">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63269">
              <w:t>Baker, C. (2011). Foundations of Bilingual Education and Bilinguals (5th edition). Multilingual Matters. Tonawanda, N.Y.</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86326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63269">
              <w:t xml:space="preserve">Meacham, A. N. (2006). Language learning and the internationally adopted child. Early Childhood Education Journal, 34, 73-79. </w:t>
            </w:r>
          </w:p>
          <w:p w:rsidR="00AF10DF" w:rsidRPr="00863269" w:rsidRDefault="00AF10DF" w:rsidP="00863269">
            <w:r w:rsidRPr="00863269">
              <w:t>Diken, İ. H. (2012). Erken çocukluk döneminde dil becerilerini geliştirme. Maya Akademi.</w:t>
            </w:r>
          </w:p>
          <w:p w:rsidR="00AF10DF" w:rsidRPr="00863269" w:rsidRDefault="00AF10DF" w:rsidP="00863269">
            <w:r w:rsidRPr="00863269">
              <w:t>Temel, F. (2014). Erken çocuklukta dil edinimi. Ankara: Vize Yayıncılık</w:t>
            </w:r>
          </w:p>
          <w:p w:rsidR="00AF10DF" w:rsidRPr="00FA5FC2" w:rsidRDefault="00AF10DF" w:rsidP="00863269">
            <w:pPr>
              <w:rPr>
                <w:rFonts w:ascii="Arial Narrow" w:hAnsi="Arial Narrow"/>
                <w:b/>
                <w:sz w:val="20"/>
                <w:szCs w:val="20"/>
              </w:rPr>
            </w:pPr>
            <w:r w:rsidRPr="00863269">
              <w:t>Topbaş, S. (2015). Dil ve kavram gelişimi. Pegem akademi yayıncılık.</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68B3">
              <w:t>Dersin Tanıtımı ve Dil Gelişimi Kavramı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68B3">
              <w:t>Dil Gelişimini Açıklayan Kuramlar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68B3">
              <w:t>Tek Dilli Çocuklarda Dil Gelişiminin Süreçleri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68B3">
              <w:t>İki Dillilik ve Çok Dillilik Kavramları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68B3">
              <w:t>İki Dillilikle İlgili Kuramlar ve Dil Edinimi Süreçleri</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68B3">
              <w:t>İki Dilli Çocuklarda Anadil ve İkinci Dil Gelişimi</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Vize</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68B3">
              <w:t>Dil Bozuklukları ve Gecikmiş Konuşma</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68B3">
              <w:t>İki Dilli Çocukların Eğitimi İçin Eğitim Programları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68B3">
              <w:t>İki Dilli Eğitimde Kullanılan Öğretim Yöntem ve Stratejileri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68B3">
              <w:t>Dil Gelişimini Destekleyici Materyal ve Araç-Gereç Tasarımı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68B3">
              <w:t>Dil Gelişimini Destekleyici Materyal ve Araç-Gereç Tasarımı</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F68B3">
              <w:t>Okul-Aile İş Birliği ve Ailelere Yönelik Öneriler</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6F0F25">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357564">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7564">
              <w:t>Eğitim İstatistiği</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6F0F25">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357564">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7564">
              <w:t xml:space="preserve">Temel kavramlar; istatistik ve anlamları, değişken ve türleri, ölçek ve türleri. Betimsel istatistik, merkeze yığılma ölçüleri, değişme ölçüleri. Normal dağılım ve binom dağılımı. Korelasyon, anlamı, türleri (Pearson, çift serili, nokta-çift serili, tetrakorik, sıra farkları) ve hesaplanması, kısmî ve çoklu korelasyon. Regresyon, doğrusal regresyon. </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357564">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7564">
              <w:t xml:space="preserve">Bu dersin amacı; istatistiğin tanımı, amacı ve türlerini kavratabilme, betimsel istatistiksel yöntemleri hesaplayabilme ve yorumlayabilme, korelasyon türlerini bilmedir. </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CB284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7564">
              <w:t>Bu ders</w:t>
            </w:r>
            <w:r>
              <w:t xml:space="preserve"> ile öğrenciler</w:t>
            </w:r>
            <w:r w:rsidRPr="00357564">
              <w:t>; istatistiğin tanımı, amacı ve türlerini kavratabilme, betimsel istatistiksel yöntemleri hesaplayabilme ve yorumlayabilme, korelasyon türlerini bil</w:t>
            </w:r>
            <w:r>
              <w:t>eceklerdir.</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357564" w:rsidRDefault="00AF10DF" w:rsidP="00357564">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7564">
              <w:t>1.</w:t>
            </w:r>
            <w:r w:rsidRPr="00357564">
              <w:tab/>
              <w:t>İstatistikle ilgili temel kavramları açıklar,</w:t>
            </w:r>
          </w:p>
          <w:p w:rsidR="00AF10DF" w:rsidRPr="00357564" w:rsidRDefault="00AF10DF" w:rsidP="00357564">
            <w:pPr>
              <w:pStyle w:val="ListeParagraf"/>
            </w:pPr>
            <w:r w:rsidRPr="00357564">
              <w:t>2.</w:t>
            </w:r>
            <w:r w:rsidRPr="00357564">
              <w:tab/>
              <w:t>Bir araştırmadan elde ettiği verileri düzenler,</w:t>
            </w:r>
          </w:p>
          <w:p w:rsidR="00AF10DF" w:rsidRPr="00FA5FC2" w:rsidRDefault="00AF10DF" w:rsidP="006503C1">
            <w:pPr>
              <w:pStyle w:val="ListeParagraf"/>
              <w:rPr>
                <w:rFonts w:ascii="Arial Narrow" w:hAnsi="Arial Narrow"/>
                <w:sz w:val="20"/>
                <w:szCs w:val="20"/>
              </w:rPr>
            </w:pPr>
            <w:r w:rsidRPr="00357564">
              <w:t>3.</w:t>
            </w:r>
            <w:r w:rsidRPr="00357564">
              <w:tab/>
            </w:r>
            <w:r>
              <w:t>İ</w:t>
            </w:r>
            <w:r w:rsidRPr="00357564">
              <w:t>statistiksel sonuçları araştırmanın amacına uygun olarak yorumlar.</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224529">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284A">
              <w:t>Arıcı Hüsnü, İstatistik Yöntemler ve Uygulamalar, ANKARA, Meteksan Ltd. Şti.</w:t>
            </w:r>
          </w:p>
          <w:p w:rsidR="00AF10DF" w:rsidRPr="00FA5FC2" w:rsidRDefault="00AF10DF" w:rsidP="00224529">
            <w:pPr>
              <w:rPr>
                <w:rFonts w:ascii="Arial Narrow" w:hAnsi="Arial Narrow"/>
                <w:b/>
                <w:sz w:val="20"/>
                <w:szCs w:val="20"/>
              </w:rPr>
            </w:pP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CB284A" w:rsidRDefault="00AF10DF" w:rsidP="00CB284A">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284A">
              <w:t>Baykul Yaşar, İstatistik Metodlar ve Uygulamalar, ANKARA, Anı Yayıncılık 3. Baskı. 1999.</w:t>
            </w:r>
          </w:p>
          <w:p w:rsidR="00AF10DF" w:rsidRPr="00CB284A" w:rsidRDefault="00AF10DF" w:rsidP="00CB284A">
            <w:r w:rsidRPr="00CB284A">
              <w:t>Freund, John E. ve Gary A. Simon Modern Elementary Statistics 8. baskı. Prentice-Hall International Editions,1992.</w:t>
            </w:r>
          </w:p>
          <w:p w:rsidR="00AF10DF" w:rsidRPr="00CB284A" w:rsidRDefault="00AF10DF" w:rsidP="00CB284A">
            <w:r w:rsidRPr="00CB284A">
              <w:t>Gravetter, Frederick J. ve Larry B. Wallnau Statistics For The Behavioral Sciences, Second Edition, West Publishing Company, 1985.</w:t>
            </w:r>
          </w:p>
          <w:p w:rsidR="00AF10DF" w:rsidRPr="00FA5FC2" w:rsidRDefault="00AF10DF" w:rsidP="00CB284A">
            <w:pPr>
              <w:shd w:val="clear" w:color="auto" w:fill="FFFFFF"/>
              <w:rPr>
                <w:rFonts w:ascii="Arial Narrow" w:hAnsi="Arial Narrow"/>
                <w:b/>
                <w:sz w:val="20"/>
                <w:szCs w:val="20"/>
              </w:rPr>
            </w:pPr>
            <w:r w:rsidRPr="00CB284A">
              <w:t>Sümbüllüoğlu Kadir ve Vildan Sümbüllüoğlu, Biyoistatistik, ANKARA, Hatipoğlu Basım ve Yayım San. Ldt. Şti, 1998</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CB284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284A">
              <w:t xml:space="preserve">Temel kavramlar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CB284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284A">
              <w:t>İstatistik ve anlamları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CB284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284A">
              <w:t>Değişken ve türleri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CB284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284A">
              <w:t>Ölçek ve türleri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6503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284A">
              <w:t>Betimsel istatistikler</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CB284A" w:rsidRDefault="00AF10DF" w:rsidP="00CB284A">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284A">
              <w:t>Merkezi yığılma ölçüleri</w:t>
            </w:r>
          </w:p>
          <w:p w:rsidR="00AF10DF" w:rsidRPr="00FA5FC2" w:rsidRDefault="00AF10DF" w:rsidP="00CB284A">
            <w:pPr>
              <w:rPr>
                <w:rFonts w:ascii="Arial Narrow" w:hAnsi="Arial Narrow"/>
                <w:sz w:val="20"/>
                <w:szCs w:val="20"/>
              </w:rPr>
            </w:pPr>
            <w:r w:rsidRPr="00CB284A">
              <w:t>Merkezi değişme ölçüleri</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CB284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284A">
              <w:t xml:space="preserve">Normal dağılım ve binom dağılımı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CB284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284A">
              <w:t>Korelasyon, anlamı, türleri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CB284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284A">
              <w:t>Pearson, çift serili, nokta-çift serili korelasyonlar ve hesaplanması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CB284A" w:rsidRDefault="00AF10DF" w:rsidP="00CB284A">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284A">
              <w:t>Tetrakorik, sıra farkları korelasyonları ve hesaplanması</w:t>
            </w:r>
          </w:p>
          <w:p w:rsidR="00AF10DF" w:rsidRPr="00FA5FC2" w:rsidRDefault="00AF10DF" w:rsidP="006503C1">
            <w:pPr>
              <w:rPr>
                <w:rFonts w:ascii="Arial Narrow" w:hAnsi="Arial Narrow"/>
                <w:sz w:val="20"/>
                <w:szCs w:val="20"/>
              </w:rPr>
            </w:pPr>
            <w:r w:rsidRPr="00CB284A">
              <w:t>Kısmî ve çoklu korelasyon</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CB284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284A">
              <w:t>Regresyon</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CB284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284A">
              <w:t>Doğrusal regresyon</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310198">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310198">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Eğitimde Araştırma Yöntemleri</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310198">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31019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10198">
              <w:t>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literatür bulma, veri toplama, verileri değerlendirme ve rapor yazma tekniklerini uygulamalı olarak öğrenmelerini sağlamaktır</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827F8">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Öğrencilerin e</w:t>
            </w:r>
            <w:r w:rsidRPr="00310198">
              <w:t>ğitim araştırmaları sürecini (araştırma yapabileceği sorunu ya da alana katkı sağlayacak ilgi duyduğu konuyu belirleme</w:t>
            </w:r>
            <w:r>
              <w:t>lerini</w:t>
            </w:r>
            <w:r w:rsidRPr="00310198">
              <w:t>, verilerin toplanması, analizi ve sonuçları yorumlama) kavrayabilm</w:t>
            </w:r>
            <w:r>
              <w:t>elerini</w:t>
            </w:r>
            <w:r w:rsidRPr="00310198">
              <w:t xml:space="preserve">, </w:t>
            </w:r>
            <w:r>
              <w:t>f</w:t>
            </w:r>
            <w:r w:rsidRPr="00310198">
              <w:t>arklı araştırma yöntemlerini analiz edebilme</w:t>
            </w:r>
            <w:r>
              <w:t>lerini</w:t>
            </w:r>
            <w:r w:rsidRPr="00310198">
              <w:t xml:space="preserve"> </w:t>
            </w:r>
            <w:r>
              <w:t>a</w:t>
            </w:r>
            <w:r w:rsidRPr="00310198">
              <w:t>raştırma yöntemlerini uygulayabilm</w:t>
            </w:r>
            <w:r>
              <w:t>elerini</w:t>
            </w:r>
            <w:r w:rsidRPr="00310198">
              <w:t xml:space="preserve">, </w:t>
            </w:r>
            <w:r>
              <w:t xml:space="preserve">bir </w:t>
            </w:r>
            <w:r w:rsidRPr="00310198">
              <w:t>araştırma önerisi geliştirebilme</w:t>
            </w:r>
            <w:r>
              <w:t>lerini sağlamaktır.</w:t>
            </w:r>
            <w:r w:rsidRPr="00310198">
              <w:t xml:space="preserve"> </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AF7A2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Öğrencilere bilimsel süreç becerileri kazandırarak mesleki yaşamalrında akrşılaştıkalrı sorunalrın çözümüğnde bilimsel araştrıma süreçlerinde yararlanmalarını sağlamaktır. </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514CB1">
            <w:pPr>
              <w:pStyle w:val="ListeParagraf"/>
              <w:shd w:val="clear" w:color="auto" w:fill="FFFFFF"/>
              <w:spacing w:after="0" w:line="240" w:lineRule="auto"/>
              <w:ind w:left="0"/>
              <w:contextualSpacing w:val="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F7A2E">
              <w:t>1.Bilimde -özellikle bilgi yönetiminde- araştırmanın rolü hakkındaki anlayışlarını geliştirmek</w:t>
            </w:r>
          </w:p>
          <w:p w:rsidR="00AF10DF" w:rsidRDefault="00AF10DF" w:rsidP="00AF7A2E">
            <w:pPr>
              <w:pStyle w:val="ListeParagraf"/>
              <w:shd w:val="clear" w:color="auto" w:fill="FFFFFF"/>
              <w:spacing w:after="0" w:line="240" w:lineRule="auto"/>
              <w:ind w:left="0"/>
              <w:contextualSpacing w:val="0"/>
            </w:pPr>
            <w:r>
              <w:lastRenderedPageBreak/>
              <w:t xml:space="preserve">2.  </w:t>
            </w:r>
            <w:r w:rsidRPr="00AF7A2E">
              <w:t>Araştırma süreci ve yöntemleri hakkında bilgi edinmelerine yardımcı olmak</w:t>
            </w:r>
          </w:p>
          <w:p w:rsidR="00AF10DF" w:rsidRDefault="00AF10DF" w:rsidP="00AF7A2E">
            <w:pPr>
              <w:pStyle w:val="ListeParagraf"/>
              <w:shd w:val="clear" w:color="auto" w:fill="FFFFFF"/>
              <w:spacing w:after="0" w:line="240" w:lineRule="auto"/>
              <w:ind w:left="0"/>
              <w:contextualSpacing w:val="0"/>
            </w:pPr>
            <w:r>
              <w:t>3.</w:t>
            </w:r>
            <w:r w:rsidRPr="00AF7A2E">
              <w:t>Bilgi yönetimi alanındaki araştırmaları ciddi bir biçimde analiz etme ve değerlendirme yetisi edinmelerini sağlamak</w:t>
            </w:r>
          </w:p>
          <w:p w:rsidR="00AF10DF" w:rsidRDefault="00AF10DF" w:rsidP="00AF7A2E">
            <w:pPr>
              <w:pStyle w:val="ListeParagraf"/>
              <w:shd w:val="clear" w:color="auto" w:fill="FFFFFF"/>
              <w:spacing w:after="0" w:line="240" w:lineRule="auto"/>
              <w:ind w:left="0"/>
              <w:contextualSpacing w:val="0"/>
            </w:pPr>
            <w:r>
              <w:t>4.</w:t>
            </w:r>
            <w:r w:rsidRPr="00AF7A2E">
              <w:t>Bilgi yönetimi alanındaki sorunların çözümünde sistemli düşünmelerini ve analitik yöntemleri uygulamalarını sağlamak</w:t>
            </w:r>
          </w:p>
          <w:p w:rsidR="00AF10DF" w:rsidRDefault="00AF10DF" w:rsidP="00AF7A2E">
            <w:pPr>
              <w:pStyle w:val="ListeParagraf"/>
              <w:shd w:val="clear" w:color="auto" w:fill="FFFFFF"/>
              <w:spacing w:after="0" w:line="240" w:lineRule="auto"/>
              <w:ind w:left="0"/>
              <w:contextualSpacing w:val="0"/>
            </w:pPr>
            <w:r>
              <w:t>5.</w:t>
            </w:r>
            <w:r w:rsidRPr="00AF7A2E">
              <w:t>Veri toplama, veri analiz ve değerlendirme tekniklerini öğretmek</w:t>
            </w:r>
          </w:p>
          <w:p w:rsidR="00AF10DF" w:rsidRPr="00FA5FC2" w:rsidRDefault="00AF10DF" w:rsidP="00AF7A2E">
            <w:pPr>
              <w:pStyle w:val="ListeParagraf"/>
              <w:shd w:val="clear" w:color="auto" w:fill="FFFFFF"/>
              <w:spacing w:after="0" w:line="240" w:lineRule="auto"/>
              <w:ind w:left="0"/>
              <w:contextualSpacing w:val="0"/>
              <w:rPr>
                <w:rFonts w:ascii="Arial Narrow" w:hAnsi="Arial Narrow"/>
                <w:sz w:val="20"/>
                <w:szCs w:val="20"/>
              </w:rPr>
            </w:pPr>
            <w:r>
              <w:t>6.</w:t>
            </w:r>
            <w:r w:rsidRPr="00AF7A2E">
              <w:t>Araştırma önerisi ve araştırma raporu hazırlama hakkında bilgi edinmelerini sağlamaktı</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AF7A2E">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F7A2E">
              <w:t xml:space="preserve"> Tanrıöğen, A. (Ed.) (2011). Bilimsel araştırma yöntemleri. Ankara: Anı Yayıncılık.</w:t>
            </w:r>
          </w:p>
          <w:p w:rsidR="00AF10DF" w:rsidRPr="00FA5FC2" w:rsidRDefault="00AF10DF" w:rsidP="00AF7A2E">
            <w:pPr>
              <w:rPr>
                <w:rFonts w:ascii="Arial Narrow" w:hAnsi="Arial Narrow"/>
                <w:b/>
                <w:sz w:val="20"/>
                <w:szCs w:val="20"/>
              </w:rPr>
            </w:pPr>
            <w:r>
              <w:t xml:space="preserve">Saban, A. ve Ersoy, A.  (Ed.).(2019). Eğitimde nitel araştrıma desenleri. nı yayıncılık. </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AF7A2E" w:rsidRDefault="00AF10DF" w:rsidP="00AF7A2E">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F7A2E">
              <w:t>Ekiz, D. (2007). Bilimsel araştırma yöntemleri. İstanbul: Lisans.</w:t>
            </w:r>
          </w:p>
          <w:p w:rsidR="00AF10DF" w:rsidRPr="00AF7A2E" w:rsidRDefault="00AF10DF" w:rsidP="00AF7A2E">
            <w:r w:rsidRPr="00AF7A2E">
              <w:t>Karasar, N. (2000). Bilimsel araştırma yöntemi. Ankara: Nobel Yayın Dağıtım.</w:t>
            </w:r>
          </w:p>
          <w:p w:rsidR="00AF10DF" w:rsidRPr="00AF7A2E" w:rsidRDefault="00AF10DF" w:rsidP="00AF7A2E">
            <w:r w:rsidRPr="00AF7A2E">
              <w:t>Kuş, E. (2003). Nicel ve nitel araştırma teknikleri. Ankara: Anı Yayıncılık.</w:t>
            </w:r>
          </w:p>
          <w:p w:rsidR="00AF10DF" w:rsidRPr="00AF7A2E" w:rsidRDefault="00AF10DF" w:rsidP="00AF7A2E">
            <w:r w:rsidRPr="00AF7A2E">
              <w:t>Sümer, N.; Demirutku,K.; Özkan,T. (2005). Araştırma Teknikleri. İstanbul: Morpa Kültür Yayınları.</w:t>
            </w:r>
          </w:p>
          <w:p w:rsidR="00AF10DF" w:rsidRPr="00AF7A2E" w:rsidRDefault="00AF10DF" w:rsidP="00AF7A2E">
            <w:r w:rsidRPr="00AF7A2E">
              <w:t>Yıldırım, A.;Şimşek, H. (20</w:t>
            </w:r>
            <w:r>
              <w:t>19</w:t>
            </w:r>
            <w:r w:rsidRPr="00AF7A2E">
              <w:t>). Sosyal Bilimlerde Nitel Araştırma Yöntemleri (5.basım). Ankara: Seçkin Yayıncılık.</w:t>
            </w:r>
          </w:p>
          <w:p w:rsidR="00AF10DF" w:rsidRPr="00FA5FC2" w:rsidRDefault="00AF10DF" w:rsidP="00AF7A2E">
            <w:pPr>
              <w:shd w:val="clear" w:color="auto" w:fill="FFFFFF"/>
              <w:rPr>
                <w:rFonts w:ascii="Arial Narrow" w:hAnsi="Arial Narrow"/>
                <w:b/>
                <w:sz w:val="20"/>
                <w:szCs w:val="20"/>
              </w:rPr>
            </w:pPr>
            <w:r w:rsidRPr="00AF7A2E">
              <w:t xml:space="preserve"> </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17C1">
              <w:t>Bilimin tanımı, işlevleri, temel nitelikleri.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B17C1">
              <w:t>Bilimsel araştırmanın nitelikleri türleri, aşamalar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Bilimsel araştırmada problem durumu ve problem cümlesi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Bilimsel araştırmada alan yazın taraması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Bilimsel araştrımada örneklem</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Bilimsel araştrımada nicel veri toplama araçları</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Bilimsel araştırmada nitel veri toplama araçları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Bilimsel araştrımada geçerlik ve güvenirlik</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Nicel araştrıma ve türleri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Nitel araştrıma ve türleri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Bilimsel araştrımada yazım kuralları </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İlgili alanla ilgili bilimsel makale ve tezlerin incelenmesi</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14:anchorId="22C49DB2" wp14:editId="6BE27C9E">
                  <wp:extent cx="771525" cy="770164"/>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5225FB">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310198">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409AD">
              <w:t xml:space="preserve">Erken Çocukluk Döneminde Sürdürülebilirlik ve Çevre Eğitimi </w:t>
            </w:r>
            <w:r w:rsidRPr="002731CD">
              <w:t xml:space="preserve">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5225FB">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Önkoşul bulunmamaktadır.</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31019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409AD">
              <w:t xml:space="preserve">Çevre eğitimi erken çocukluk döneminde doğal çevreye ilişkin bilgi, duygu, eğilim ve becerilerin gelişimini içeren, etik ve eylemsel bir süreç olarak tanımlanmaktadır. Günümüzde çevre ve sürdürülebilirlik konularının her alanda önemli bir yeri olduğu görülürken gelişimin temellerinin atıldığı erken çocukluk döneminde de kritik bir değere sahip olduğu anlaşılmaktadır. Bu çerçevede erken çocukluk çalışanlarının çevre eğitimi ve sürdürülebilirlik konularında ileri düzey ve derin bilgiler edinmelerine ihtiyaç duyulmaktadır. Bu ders erken çocukluk döneminde çevre eğitiminde öğretmenin, eğitim ortamının ve programın rolü ile ilgili bilgi edinme; çevre eğitimi temelli eğitim programları ve uygulamalarını değerlendirme ve okul öncesi dönemde çevre eğitimini destekleyici uygulamalar geliştirme becerileri ile ülkemizde ve Dünya’da çevre eğitimi ve sürdürülebilirlikle ilgili yapılan araştırmaları inceleme konularını içermektedir. </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951E6E" w:rsidRDefault="00AF10DF" w:rsidP="00951E6E">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Erken çocukluk döneminde çevre eğitimi ve sürdürülebilirlik konularında derinlemesine bilgi sahibi olmalarını sağlamak.</w:t>
            </w:r>
          </w:p>
          <w:p w:rsidR="00AF10DF" w:rsidRPr="00951E6E" w:rsidRDefault="00AF10DF" w:rsidP="00951E6E">
            <w:r w:rsidRPr="00951E6E">
              <w:lastRenderedPageBreak/>
              <w:t>Öğretmen adaylarının, çevre eğitimi ve sürdürülebilirlik temelli eğitim programlarını analiz etmelerini ve bu programlara uygun öğretim materyalleri geliştirmelerini sağlamak.</w:t>
            </w:r>
          </w:p>
          <w:p w:rsidR="00AF10DF" w:rsidRPr="00951E6E" w:rsidRDefault="00AF10DF" w:rsidP="00951E6E">
            <w:r w:rsidRPr="00951E6E">
              <w:t>Eğitim ortamlarında çevreye duyarlı davranışları teşvik etmek için uygun stratejiler ve öğretim yöntemleri tasarlamalarını sağlamak.</w:t>
            </w:r>
          </w:p>
          <w:p w:rsidR="00AF10DF" w:rsidRPr="00951E6E" w:rsidRDefault="00AF10DF" w:rsidP="00951E6E">
            <w:r w:rsidRPr="00951E6E">
              <w:t>Ülkemizde ve dünyada çevre eğitimi ve sürdürülebilirlik konusunda yapılan güncel araştırmaları analiz etme ve bu araştırmaları eğitim süreçlerine entegre etme becerisi kazandırmak.</w:t>
            </w:r>
          </w:p>
          <w:p w:rsidR="00AF10DF" w:rsidRPr="00FA5FC2" w:rsidRDefault="00AF10DF" w:rsidP="00951E6E">
            <w:pPr>
              <w:rPr>
                <w:rFonts w:ascii="Arial Narrow" w:hAnsi="Arial Narrow"/>
                <w:bCs/>
                <w:color w:val="000000"/>
                <w:sz w:val="20"/>
                <w:szCs w:val="20"/>
              </w:rPr>
            </w:pPr>
            <w:r w:rsidRPr="00951E6E">
              <w:t>Öğretmen adaylarının, çevre eğitiminin önemine yönelik farkındalık kazanmasını ve bu konuda liderlik yapabilecek kapasiteye ulaşmasını sağlamak.</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AF7A2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w:t>
            </w:r>
            <w:r w:rsidRPr="00951E6E">
              <w:t>Bu ders, öğretmenlerin çevre eğitimi ve sürdürülebilirlik konularında bilgi ve beceri kazanmalarını sağlayarak, erken çocukluk eğitiminde çevreye duyarlı bir yaklaşım benimsemelerine katkı sunar. Ders, adayların çevre bilinci oluşturma, sürdürülebilirlik ilkelerini müfredata entegre etme ve eğitimde çevreye duyarlı liderlik yapma kapasitelerini güçlendirir. Bu sayede, öğretmenler, erken çocukluk döneminde çevre eğitiminin temel ilkelerini benimseyen nitelikli eğitimciler olarak yetişirler.</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951E6E" w:rsidRDefault="00AF10DF" w:rsidP="00951E6E">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1)</w:t>
            </w:r>
            <w:r w:rsidRPr="00951E6E">
              <w:tab/>
              <w:t>Çevre eğitimi ve sürdürülebilirlik kavramlarını ve bu kavramların erken çocukluk dönemindeki önemini açıklar.</w:t>
            </w:r>
          </w:p>
          <w:p w:rsidR="00AF10DF" w:rsidRPr="00951E6E" w:rsidRDefault="00AF10DF" w:rsidP="00951E6E">
            <w:r w:rsidRPr="00951E6E">
              <w:t>2)</w:t>
            </w:r>
            <w:r w:rsidRPr="00951E6E">
              <w:tab/>
              <w:t>Erken çocukluk döneminde çevre eğitiminin amaçlarını, ilkelerini ve bileşenlerini analiz eder.</w:t>
            </w:r>
          </w:p>
          <w:p w:rsidR="00AF10DF" w:rsidRPr="00951E6E" w:rsidRDefault="00AF10DF" w:rsidP="00951E6E">
            <w:r w:rsidRPr="00951E6E">
              <w:t>3)</w:t>
            </w:r>
            <w:r w:rsidRPr="00951E6E">
              <w:tab/>
              <w:t>Çevre eğitimi ve sürdürülebilirlik temelli eğitim programlarını inceler ve bu programları erken çocukluk dönemine uyarlayacak stratejiler geliştirir.</w:t>
            </w:r>
          </w:p>
          <w:p w:rsidR="00AF10DF" w:rsidRPr="00951E6E" w:rsidRDefault="00AF10DF" w:rsidP="00951E6E">
            <w:r w:rsidRPr="00951E6E">
              <w:t>4)</w:t>
            </w:r>
            <w:r w:rsidRPr="00951E6E">
              <w:tab/>
              <w:t>Erken çocukluk döneminde çevre eğitimi ve sürdürülebilirlik ilkelerine uygun öğrenme ortamları ve materyaller tasarlar.</w:t>
            </w:r>
          </w:p>
          <w:p w:rsidR="00AF10DF" w:rsidRPr="00951E6E" w:rsidRDefault="00AF10DF" w:rsidP="00951E6E">
            <w:r w:rsidRPr="00951E6E">
              <w:t>5)</w:t>
            </w:r>
            <w:r w:rsidRPr="00951E6E">
              <w:tab/>
              <w:t>Çocuklarda çevreye duyarlı davranışları teşvik edecek sınıf içi etkinlikler ve projeler geliştirir.</w:t>
            </w:r>
          </w:p>
          <w:p w:rsidR="00AF10DF" w:rsidRPr="00951E6E" w:rsidRDefault="00AF10DF" w:rsidP="00951E6E">
            <w:r w:rsidRPr="00951E6E">
              <w:t>6)</w:t>
            </w:r>
            <w:r w:rsidRPr="00951E6E">
              <w:tab/>
              <w:t>Çevre eğitimi ve sürdürülebilirlikle ilgili ulusal ve uluslararası araştırmaları inceler ve bu araştırmaların bulgularını eğitim süreçlerine entegre eder.</w:t>
            </w:r>
          </w:p>
          <w:p w:rsidR="00AF10DF" w:rsidRPr="00951E6E" w:rsidRDefault="00AF10DF" w:rsidP="00951E6E">
            <w:r w:rsidRPr="00951E6E">
              <w:t>7)</w:t>
            </w:r>
            <w:r w:rsidRPr="00951E6E">
              <w:tab/>
              <w:t>Eğitim ortamlarında çevre eğitimi ile ilgili yenilikçi projeler ve uygulamalar tasarlar.</w:t>
            </w:r>
          </w:p>
          <w:p w:rsidR="00AF10DF" w:rsidRPr="00FA5FC2" w:rsidRDefault="00AF10DF" w:rsidP="00951E6E">
            <w:pPr>
              <w:rPr>
                <w:rFonts w:ascii="Arial Narrow" w:hAnsi="Arial Narrow"/>
                <w:sz w:val="20"/>
                <w:szCs w:val="20"/>
              </w:rPr>
            </w:pPr>
            <w:r w:rsidRPr="00951E6E">
              <w:t>8)</w:t>
            </w:r>
            <w:r w:rsidRPr="00951E6E">
              <w:tab/>
              <w:t>Çevre eğitimi ve sürdürülebilirlikle ilgili mesleki bilgi ve farkındalık kazanır, bu farkındalığı sınıf yönetimi ve öğretim süreçlerine yansıtır.</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052CAE" w:rsidRDefault="00AF10DF" w:rsidP="00052CAE">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52CAE">
              <w:t>Kahriman Pamuk, Deniz ( 2019). Erken Çocukluk Döneminde Çevre</w:t>
            </w:r>
          </w:p>
          <w:p w:rsidR="00AF10DF" w:rsidRPr="00FA5FC2" w:rsidRDefault="00AF10DF" w:rsidP="00052CAE">
            <w:pPr>
              <w:rPr>
                <w:rFonts w:ascii="Arial Narrow" w:hAnsi="Arial Narrow"/>
                <w:b/>
                <w:sz w:val="20"/>
                <w:szCs w:val="20"/>
              </w:rPr>
            </w:pPr>
            <w:r w:rsidRPr="00052CAE">
              <w:t>Eğitimi ve Sürdürebilirlik. Anı Yayıncılık.</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052CAE" w:rsidRDefault="00AF10DF" w:rsidP="00052CAE">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52CAE">
              <w:t>Olgan, R. (2021). Erken Çocukluk Döneminde Çevre Eğitimi.</w:t>
            </w:r>
          </w:p>
          <w:p w:rsidR="00AF10DF" w:rsidRPr="00052CAE" w:rsidRDefault="00AF10DF" w:rsidP="00052CAE">
            <w:r w:rsidRPr="00052CAE">
              <w:t>Pegem Yayınları.</w:t>
            </w:r>
          </w:p>
          <w:p w:rsidR="00AF10DF" w:rsidRPr="00052CAE" w:rsidRDefault="00AF10DF" w:rsidP="00052CAE">
            <w:r w:rsidRPr="00052CAE">
              <w:lastRenderedPageBreak/>
              <w:t>Bayraktar, V. (2022) Erken Çocukluk Döneminde Çevre</w:t>
            </w:r>
          </w:p>
          <w:p w:rsidR="00AF10DF" w:rsidRPr="00052CAE" w:rsidRDefault="00AF10DF" w:rsidP="00052CAE">
            <w:r w:rsidRPr="00052CAE">
              <w:t>Eğitim.i Lisans Yayıncılık.</w:t>
            </w:r>
          </w:p>
          <w:p w:rsidR="00AF10DF" w:rsidRPr="00052CAE" w:rsidRDefault="00AF10DF" w:rsidP="00052CAE">
            <w:r w:rsidRPr="00052CAE">
              <w:t>Karadağ, A. P. ve Bayraktar, V. (2018). Erken Çocukluk</w:t>
            </w:r>
          </w:p>
          <w:p w:rsidR="00AF10DF" w:rsidRPr="00052CAE" w:rsidRDefault="00AF10DF" w:rsidP="00052CAE">
            <w:r w:rsidRPr="00052CAE">
              <w:t>Döneminde Doğa Bilimleri ve Etkinlikleri. Eğiten Kitap</w:t>
            </w:r>
          </w:p>
          <w:p w:rsidR="00AF10DF" w:rsidRPr="00052CAE" w:rsidRDefault="00AF10DF" w:rsidP="00052CAE">
            <w:r w:rsidRPr="00052CAE">
              <w:t>Gülay, H. (2010). Okul Öncesi Dönem Çocukları için Çevre</w:t>
            </w:r>
          </w:p>
          <w:p w:rsidR="00AF10DF" w:rsidRPr="00FA5FC2" w:rsidRDefault="00AF10DF" w:rsidP="00052CAE">
            <w:pPr>
              <w:rPr>
                <w:rFonts w:ascii="Arial Narrow" w:hAnsi="Arial Narrow"/>
                <w:b/>
                <w:sz w:val="20"/>
                <w:szCs w:val="20"/>
              </w:rPr>
            </w:pPr>
            <w:r w:rsidRPr="00052CAE">
              <w:t>Eğitimi. Pegem Akademi Yayıncılık</w:t>
            </w:r>
            <w:r w:rsidRPr="00C25EF2">
              <w:t>.</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 xml:space="preserve">Dersin Tanıtımı ve Çevre Eğitimi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Sürdürülebilirlik Kavramı ve Eğitimde Yeri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Erken Çocuklukta Çevre Eğitiminin Amaçları ve İlkeleri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Çevre Eğitimi ile İlgili Eğitim Programlarının İncelenmesi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Eğitim Ortamında Çevre Eğitimi İçin Gerekli Materyallerin Tasarımı</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Çevre Eğitimi İçin Öğrenme Ortamlarının Tasarımı</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Vize</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Çevre Eğitimi ile Sınıf İçi Etkinliklerin Tasarlanması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Sürdürülebilir Eğitimde Aile Katılımı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Çevre Dostu Okul Kültürü ve Yeşil Okul Uygulamaları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Çevre Eğitimi ve Sürdürülebilirlikle İlgili Ulusal ve Uluslararası Araştırmalar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Çevre Eğitiminin Etkilerinin Değerlendirilmesi</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Çevre Eğitimi ve Sürdürülebilirliğe Yönelik Proje Geliştirme</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14:anchorId="22C49DB2" wp14:editId="6BE27C9E">
                  <wp:extent cx="771525" cy="770164"/>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515E7F">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310198">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409AD">
              <w:t xml:space="preserve">Erken Çocukluk Döneminde Sürdürülebilirlik ve Çevre Eğitimi </w:t>
            </w:r>
            <w:r w:rsidRPr="002731CD">
              <w:t xml:space="preserve">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5225FB">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Önkoşul bulunmamaktadır.</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31019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409AD">
              <w:t xml:space="preserve">Çevre eğitimi erken çocukluk döneminde doğal çevreye ilişkin bilgi, duygu, eğilim ve becerilerin gelişimini içeren, etik ve eylemsel bir süreç olarak tanımlanmaktadır. Günümüzde çevre ve sürdürülebilirlik konularının her alanda önemli bir yeri olduğu görülürken gelişimin temellerinin atıldığı erken çocukluk döneminde de kritik bir değere sahip olduğu anlaşılmaktadır. Bu çerçevede erken çocukluk çalışanlarının çevre eğitimi ve sürdürülebilirlik konularında ileri düzey ve derin bilgiler edinmelerine ihtiyaç duyulmaktadır. Bu ders erken çocukluk döneminde çevre eğitiminde öğretmenin, eğitim ortamının ve programın rolü ile ilgili bilgi edinme; çevre eğitimi temelli eğitim programları ve uygulamalarını değerlendirme ve okul öncesi dönemde çevre eğitimini destekleyici uygulamalar geliştirme becerileri ile ülkemizde ve Dünya’da çevre eğitimi ve sürdürülebilirlikle ilgili yapılan araştırmaları inceleme konularını içermektedir. </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951E6E" w:rsidRDefault="00AF10DF" w:rsidP="00951E6E">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Erken çocukluk döneminde çevre eğitimi ve sürdürülebilirlik konularında derinlemesine bilgi sahibi olmalarını sağlamak.</w:t>
            </w:r>
          </w:p>
          <w:p w:rsidR="00AF10DF" w:rsidRPr="00951E6E" w:rsidRDefault="00AF10DF" w:rsidP="00951E6E">
            <w:r w:rsidRPr="00951E6E">
              <w:lastRenderedPageBreak/>
              <w:t>Öğretmen adaylarının, çevre eğitimi ve sürdürülebilirlik temelli eğitim programlarını analiz etmelerini ve bu programlara uygun öğretim materyalleri geliştirmelerini sağlamak.</w:t>
            </w:r>
          </w:p>
          <w:p w:rsidR="00AF10DF" w:rsidRPr="00951E6E" w:rsidRDefault="00AF10DF" w:rsidP="00951E6E">
            <w:r w:rsidRPr="00951E6E">
              <w:t>Eğitim ortamlarında çevreye duyarlı davranışları teşvik etmek için uygun stratejiler ve öğretim yöntemleri tasarlamalarını sağlamak.</w:t>
            </w:r>
          </w:p>
          <w:p w:rsidR="00AF10DF" w:rsidRPr="00951E6E" w:rsidRDefault="00AF10DF" w:rsidP="00951E6E">
            <w:r w:rsidRPr="00951E6E">
              <w:t>Ülkemizde ve dünyada çevre eğitimi ve sürdürülebilirlik konusunda yapılan güncel araştırmaları analiz etme ve bu araştırmaları eğitim süreçlerine entegre etme becerisi kazandırmak.</w:t>
            </w:r>
          </w:p>
          <w:p w:rsidR="00AF10DF" w:rsidRPr="00FA5FC2" w:rsidRDefault="00AF10DF" w:rsidP="00951E6E">
            <w:pPr>
              <w:rPr>
                <w:rFonts w:ascii="Arial Narrow" w:hAnsi="Arial Narrow"/>
                <w:bCs/>
                <w:color w:val="000000"/>
                <w:sz w:val="20"/>
                <w:szCs w:val="20"/>
              </w:rPr>
            </w:pPr>
            <w:r w:rsidRPr="00951E6E">
              <w:t>Öğretmen adaylarının, çevre eğitiminin önemine yönelik farkındalık kazanmasını ve bu konuda liderlik yapabilecek kapasiteye ulaşmasını sağlamak.</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AF7A2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w:t>
            </w:r>
            <w:r w:rsidRPr="00951E6E">
              <w:t>Bu ders, öğretmenlerin çevre eğitimi ve sürdürülebilirlik konularında bilgi ve beceri kazanmalarını sağlayarak, erken çocukluk eğitiminde çevreye duyarlı bir yaklaşım benimsemelerine katkı sunar. Ders, adayların çevre bilinci oluşturma, sürdürülebilirlik ilkelerini müfredata entegre etme ve eğitimde çevreye duyarlı liderlik yapma kapasitelerini güçlendirir. Bu sayede, öğretmenler, erken çocukluk döneminde çevre eğitiminin temel ilkelerini benimseyen nitelikli eğitimciler olarak yetişirler.</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951E6E" w:rsidRDefault="00AF10DF" w:rsidP="00951E6E">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1)</w:t>
            </w:r>
            <w:r w:rsidRPr="00951E6E">
              <w:tab/>
              <w:t>Çevre eğitimi ve sürdürülebilirlik kavramlarını ve bu kavramların erken çocukluk dönemindeki önemini açıklar.</w:t>
            </w:r>
          </w:p>
          <w:p w:rsidR="00AF10DF" w:rsidRPr="00951E6E" w:rsidRDefault="00AF10DF" w:rsidP="00951E6E">
            <w:r w:rsidRPr="00951E6E">
              <w:t>2)</w:t>
            </w:r>
            <w:r w:rsidRPr="00951E6E">
              <w:tab/>
              <w:t>Erken çocukluk döneminde çevre eğitiminin amaçlarını, ilkelerini ve bileşenlerini analiz eder.</w:t>
            </w:r>
          </w:p>
          <w:p w:rsidR="00AF10DF" w:rsidRPr="00951E6E" w:rsidRDefault="00AF10DF" w:rsidP="00951E6E">
            <w:r w:rsidRPr="00951E6E">
              <w:t>3)</w:t>
            </w:r>
            <w:r w:rsidRPr="00951E6E">
              <w:tab/>
              <w:t>Çevre eğitimi ve sürdürülebilirlik temelli eğitim programlarını inceler ve bu programları erken çocukluk dönemine uyarlayacak stratejiler geliştirir.</w:t>
            </w:r>
          </w:p>
          <w:p w:rsidR="00AF10DF" w:rsidRPr="00951E6E" w:rsidRDefault="00AF10DF" w:rsidP="00951E6E">
            <w:r w:rsidRPr="00951E6E">
              <w:t>4)</w:t>
            </w:r>
            <w:r w:rsidRPr="00951E6E">
              <w:tab/>
              <w:t>Erken çocukluk döneminde çevre eğitimi ve sürdürülebilirlik ilkelerine uygun öğrenme ortamları ve materyaller tasarlar.</w:t>
            </w:r>
          </w:p>
          <w:p w:rsidR="00AF10DF" w:rsidRPr="00951E6E" w:rsidRDefault="00AF10DF" w:rsidP="00951E6E">
            <w:r w:rsidRPr="00951E6E">
              <w:t>5)</w:t>
            </w:r>
            <w:r w:rsidRPr="00951E6E">
              <w:tab/>
              <w:t>Çocuklarda çevreye duyarlı davranışları teşvik edecek sınıf içi etkinlikler ve projeler geliştirir.</w:t>
            </w:r>
          </w:p>
          <w:p w:rsidR="00AF10DF" w:rsidRPr="00951E6E" w:rsidRDefault="00AF10DF" w:rsidP="00951E6E">
            <w:r w:rsidRPr="00951E6E">
              <w:t>6)</w:t>
            </w:r>
            <w:r w:rsidRPr="00951E6E">
              <w:tab/>
              <w:t>Çevre eğitimi ve sürdürülebilirlikle ilgili ulusal ve uluslararası araştırmaları inceler ve bu araştırmaların bulgularını eğitim süreçlerine entegre eder.</w:t>
            </w:r>
          </w:p>
          <w:p w:rsidR="00AF10DF" w:rsidRPr="00951E6E" w:rsidRDefault="00AF10DF" w:rsidP="00951E6E">
            <w:r w:rsidRPr="00951E6E">
              <w:t>7)</w:t>
            </w:r>
            <w:r w:rsidRPr="00951E6E">
              <w:tab/>
              <w:t>Eğitim ortamlarında çevre eğitimi ile ilgili yenilikçi projeler ve uygulamalar tasarlar.</w:t>
            </w:r>
          </w:p>
          <w:p w:rsidR="00AF10DF" w:rsidRPr="00FA5FC2" w:rsidRDefault="00AF10DF" w:rsidP="00951E6E">
            <w:pPr>
              <w:rPr>
                <w:rFonts w:ascii="Arial Narrow" w:hAnsi="Arial Narrow"/>
                <w:sz w:val="20"/>
                <w:szCs w:val="20"/>
              </w:rPr>
            </w:pPr>
            <w:r w:rsidRPr="00951E6E">
              <w:t>8)</w:t>
            </w:r>
            <w:r w:rsidRPr="00951E6E">
              <w:tab/>
              <w:t>Çevre eğitimi ve sürdürülebilirlikle ilgili mesleki bilgi ve farkındalık kazanır, bu farkındalığı sınıf yönetimi ve öğretim süreçlerine yansıtır.</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052CAE" w:rsidRDefault="00AF10DF" w:rsidP="00052CAE">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52CAE">
              <w:t>Kahriman Pamuk, Deniz ( 2019). Erken Çocukluk Döneminde Çevre</w:t>
            </w:r>
          </w:p>
          <w:p w:rsidR="00AF10DF" w:rsidRPr="00FA5FC2" w:rsidRDefault="00AF10DF" w:rsidP="00052CAE">
            <w:pPr>
              <w:rPr>
                <w:rFonts w:ascii="Arial Narrow" w:hAnsi="Arial Narrow"/>
                <w:b/>
                <w:sz w:val="20"/>
                <w:szCs w:val="20"/>
              </w:rPr>
            </w:pPr>
            <w:r w:rsidRPr="00052CAE">
              <w:t>Eğitimi ve Sürdürebilirlik. Anı Yayıncılık.</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052CAE" w:rsidRDefault="00AF10DF" w:rsidP="00052CAE">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52CAE">
              <w:t>Olgan, R. (2021). Erken Çocukluk Döneminde Çevre Eğitimi.</w:t>
            </w:r>
          </w:p>
          <w:p w:rsidR="00AF10DF" w:rsidRPr="00052CAE" w:rsidRDefault="00AF10DF" w:rsidP="00052CAE">
            <w:r w:rsidRPr="00052CAE">
              <w:t>Pegem Yayınları.</w:t>
            </w:r>
          </w:p>
          <w:p w:rsidR="00AF10DF" w:rsidRPr="00052CAE" w:rsidRDefault="00AF10DF" w:rsidP="00052CAE">
            <w:r w:rsidRPr="00052CAE">
              <w:lastRenderedPageBreak/>
              <w:t>Bayraktar, V. (2022) Erken Çocukluk Döneminde Çevre</w:t>
            </w:r>
          </w:p>
          <w:p w:rsidR="00AF10DF" w:rsidRPr="00052CAE" w:rsidRDefault="00AF10DF" w:rsidP="00052CAE">
            <w:r w:rsidRPr="00052CAE">
              <w:t>Eğitim.i Lisans Yayıncılık.</w:t>
            </w:r>
          </w:p>
          <w:p w:rsidR="00AF10DF" w:rsidRPr="00052CAE" w:rsidRDefault="00AF10DF" w:rsidP="00052CAE">
            <w:r w:rsidRPr="00052CAE">
              <w:t>Karadağ, A. P. ve Bayraktar, V. (2018). Erken Çocukluk</w:t>
            </w:r>
          </w:p>
          <w:p w:rsidR="00AF10DF" w:rsidRPr="00052CAE" w:rsidRDefault="00AF10DF" w:rsidP="00052CAE">
            <w:r w:rsidRPr="00052CAE">
              <w:t>Döneminde Doğa Bilimleri ve Etkinlikleri. Eğiten Kitap</w:t>
            </w:r>
          </w:p>
          <w:p w:rsidR="00AF10DF" w:rsidRPr="00052CAE" w:rsidRDefault="00AF10DF" w:rsidP="00052CAE">
            <w:r w:rsidRPr="00052CAE">
              <w:t>Gülay, H. (2010). Okul Öncesi Dönem Çocukları için Çevre</w:t>
            </w:r>
          </w:p>
          <w:p w:rsidR="00AF10DF" w:rsidRPr="00FA5FC2" w:rsidRDefault="00AF10DF" w:rsidP="00052CAE">
            <w:pPr>
              <w:rPr>
                <w:rFonts w:ascii="Arial Narrow" w:hAnsi="Arial Narrow"/>
                <w:b/>
                <w:sz w:val="20"/>
                <w:szCs w:val="20"/>
              </w:rPr>
            </w:pPr>
            <w:r w:rsidRPr="00052CAE">
              <w:t>Eğitimi. Pegem Akademi Yayıncılık</w:t>
            </w:r>
            <w:r w:rsidRPr="00C25EF2">
              <w:t>.</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 xml:space="preserve">Dersin Tanıtımı ve Çevre Eğitimi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Sürdürülebilirlik Kavramı ve Eğitimde Yeri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Erken Çocuklukta Çevre Eğitiminin Amaçları ve İlkeleri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Çevre Eğitimi ile İlgili Eğitim Programlarının İncelenmesi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Eğitim Ortamında Çevre Eğitimi İçin Gerekli Materyallerin Tasarımı</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Çevre Eğitimi İçin Öğrenme Ortamlarının Tasarımı</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Vize</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Çevre Eğitimi ile Sınıf İçi Etkinliklerin Tasarlanması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Sürdürülebilir Eğitimde Aile Katılımı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Çevre Dostu Okul Kültürü ve Yeşil Okul Uygulamaları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Çevre Eğitimi ve Sürdürülebilirlikle İlgili Ulusal ve Uluslararası Araştırmalar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Çevre Eğitiminin Etkilerinin Değerlendirilmesi</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Çevre Eğitimi ve Sürdürülebilirliğe Yönelik Proje Geliştirme</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14:anchorId="769EE26B" wp14:editId="48610B65">
                  <wp:extent cx="771525" cy="770164"/>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B4502E">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310198">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51834">
              <w:t>Erken Çocukluk Döneminde Yürütücü İşlev Becerileri</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B4502E">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31019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51834">
              <w:t xml:space="preserve">Bu ders çocuklarda yürütücü işlev becerilerinin gelişimini desteklemek için eğitim ortamında kullanılabilecek sınıf içi uygun stratejileri hakkında bilgi sahibi olma, sınıf içerisinde çeşitli yöntem ve stratejiler kullanarak çocukların yürütücü işlev becerilerinin gelişimini destekleme, yürütücü işlev becerilerinin desteklenmesi amacıyla yapabilecekleri tüm müdahale programlarını bilme konularını içermektedir. Öğretmenlerin kendilerinin bununla mücadele etmelerini kolaylaştıracak stratejileri öğrenmenin yollarını araştırma ve bunun için çaba sarf etme, öğrencileri hakkındaki anlayışlarını yeniden oluşturma alt konuları da dersin kapsamına girmektedir.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1F3C8F">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51834">
              <w:t>Öğre</w:t>
            </w:r>
            <w:r>
              <w:t>ncilerin</w:t>
            </w:r>
            <w:r w:rsidRPr="00A51834">
              <w:t>, çocukların yürütücü işlev becerilerinin gelişimini destekleyecek bilgi ve beceriler kazanmalarını sağlamak.</w:t>
            </w:r>
            <w:r>
              <w:t xml:space="preserve"> </w:t>
            </w:r>
            <w:r w:rsidRPr="00A51834">
              <w:t>Yürütücü işlev becerilerinin gelişimi için sınıf içi etkinlikler, stratejiler ve yöntemler tasarlamalarını teşvik etmek.</w:t>
            </w:r>
            <w:r>
              <w:t xml:space="preserve"> </w:t>
            </w:r>
            <w:r w:rsidRPr="00A51834">
              <w:t>Çocukların bireysel farklılıklarını dikkate alarak yürütücü işlev becerilerine yönelik uygun müdahale programları geliştirebilmelerini sağlamak.</w:t>
            </w:r>
            <w:r>
              <w:t xml:space="preserve"> </w:t>
            </w:r>
            <w:r w:rsidRPr="00A51834">
              <w:t xml:space="preserve">Öğretmen adaylarının, öğrencilerinin yürütücü işlevlerini desteklemek için sınıf yönetimi stratejileri oluşturmasına </w:t>
            </w:r>
            <w:r w:rsidRPr="00A51834">
              <w:lastRenderedPageBreak/>
              <w:t>ve bu stratejileri uygulama becerisi kazanmalarına katkıda bulunmak.</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AF7A2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w:t>
            </w:r>
            <w:r w:rsidRPr="00A51834">
              <w:t>Bu ders, öğretmen</w:t>
            </w:r>
            <w:r>
              <w:t>lerin</w:t>
            </w:r>
            <w:r w:rsidRPr="00A51834">
              <w:t xml:space="preserve"> sınıf içi etkinliklerde yürütücü işlev becerilerini destekleyecek stratejiler geliştirme ve uygulama yetkinliğini artırır. Bu sayede, öğretmenlerin öğrencilerinin planlama, odaklanma, problem çözme ve öz düzenleme gibi becerilerini geliştirme süreçlerinde daha etkili olmaları sağlanır.</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1F3C8F" w:rsidRDefault="00AF10DF" w:rsidP="001F3C8F">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3C8F">
              <w:t>1.</w:t>
            </w:r>
            <w:r w:rsidRPr="001F3C8F">
              <w:tab/>
              <w:t>Yürütücü işlev becerilerini ve bu becerilerin çocuk gelişimindeki önemini açıklar.</w:t>
            </w:r>
          </w:p>
          <w:p w:rsidR="00AF10DF" w:rsidRPr="001F3C8F" w:rsidRDefault="00AF10DF" w:rsidP="001F3C8F">
            <w:pPr>
              <w:pStyle w:val="ListeParagraf"/>
            </w:pPr>
            <w:r w:rsidRPr="001F3C8F">
              <w:t>2.</w:t>
            </w:r>
            <w:r w:rsidRPr="001F3C8F">
              <w:tab/>
              <w:t>Yürütücü işlev becerilerini desteklemek amacıyla sınıf içi strateji ve yöntemler tasarlar.</w:t>
            </w:r>
          </w:p>
          <w:p w:rsidR="00AF10DF" w:rsidRPr="001F3C8F" w:rsidRDefault="00AF10DF" w:rsidP="001F3C8F">
            <w:pPr>
              <w:pStyle w:val="ListeParagraf"/>
            </w:pPr>
            <w:r w:rsidRPr="001F3C8F">
              <w:t>3.</w:t>
            </w:r>
            <w:r w:rsidRPr="001F3C8F">
              <w:tab/>
              <w:t>Çocukların bireysel farklılıklarını göz önünde bulundurarak yürütücü işlev becerilerini destekleyecek müdahale programları geliştirir.</w:t>
            </w:r>
          </w:p>
          <w:p w:rsidR="00AF10DF" w:rsidRPr="001F3C8F" w:rsidRDefault="00AF10DF" w:rsidP="001F3C8F">
            <w:pPr>
              <w:pStyle w:val="ListeParagraf"/>
            </w:pPr>
            <w:r w:rsidRPr="001F3C8F">
              <w:t>4.</w:t>
            </w:r>
            <w:r w:rsidRPr="001F3C8F">
              <w:tab/>
              <w:t>Sınıf yönetiminde yürütücü işlev becerilerini destekleyen etkinlikler planlar ve uygular.</w:t>
            </w:r>
          </w:p>
          <w:p w:rsidR="00AF10DF" w:rsidRPr="001F3C8F" w:rsidRDefault="00AF10DF" w:rsidP="001F3C8F">
            <w:pPr>
              <w:pStyle w:val="ListeParagraf"/>
            </w:pPr>
            <w:r w:rsidRPr="001F3C8F">
              <w:t>5.</w:t>
            </w:r>
            <w:r w:rsidRPr="001F3C8F">
              <w:tab/>
              <w:t>Yürütücü işlev becerilerini destekleyici öğretim materyalleri hazırlar ve bu materyalleri etkili bir şekilde kullanır.</w:t>
            </w:r>
          </w:p>
          <w:p w:rsidR="00AF10DF" w:rsidRPr="001F3C8F" w:rsidRDefault="00AF10DF" w:rsidP="001F3C8F">
            <w:pPr>
              <w:pStyle w:val="ListeParagraf"/>
            </w:pPr>
            <w:r w:rsidRPr="001F3C8F">
              <w:t>6.</w:t>
            </w:r>
            <w:r w:rsidRPr="001F3C8F">
              <w:tab/>
              <w:t>Yürütücü işlev becerilerinin geliştirilmesine yönelik öğretmen ve öğrenci ilişkilerini düzenleyecek stratejiler uygular.</w:t>
            </w:r>
          </w:p>
          <w:p w:rsidR="00AF10DF" w:rsidRPr="00FA5FC2" w:rsidRDefault="00AF10DF" w:rsidP="001F3C8F">
            <w:pPr>
              <w:pStyle w:val="ListeParagraf"/>
              <w:shd w:val="clear" w:color="auto" w:fill="FFFFFF"/>
              <w:spacing w:after="0" w:line="240" w:lineRule="auto"/>
              <w:ind w:left="0"/>
              <w:contextualSpacing w:val="0"/>
              <w:rPr>
                <w:rFonts w:ascii="Arial Narrow" w:hAnsi="Arial Narrow"/>
                <w:sz w:val="20"/>
                <w:szCs w:val="20"/>
              </w:rPr>
            </w:pPr>
            <w:r w:rsidRPr="001F3C8F">
              <w:t>7.</w:t>
            </w:r>
            <w:r w:rsidRPr="001F3C8F">
              <w:tab/>
              <w:t>Yürütücü işlev becerilerinin gelişimini destekleyen mevcut eğitim programlarını analiz eder ve değerlendirme yapar.</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8B473D">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B473D">
              <w:t>Bjorklund, D. V. (2021). Çocuklar nasıl düşünür? Bilişsel gelişim ve bireysel farklılıklar.</w:t>
            </w:r>
            <w:r>
              <w:t xml:space="preserve"> </w:t>
            </w:r>
            <w:r w:rsidRPr="008B473D">
              <w:t>(Çev. Ed. M. Sayıl). Ankara: Nobel.</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8B473D">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B473D">
              <w:t>Dawson, D., &amp; Guare, P. (2010). Executive skills in children and adolescents: A practical</w:t>
            </w:r>
            <w:r>
              <w:t xml:space="preserve"> </w:t>
            </w:r>
            <w:r w:rsidRPr="008B473D">
              <w:t>guide to assessment and intervention. New York, NY: Guildford.</w:t>
            </w:r>
          </w:p>
          <w:p w:rsidR="00AF10DF" w:rsidRDefault="00AF10DF" w:rsidP="008B473D">
            <w:r w:rsidRPr="008B473D">
              <w:t>Diamond, A. (2006). The early development of executive functions. E. Bialystok ve F. I. M.</w:t>
            </w:r>
            <w:r>
              <w:t xml:space="preserve"> </w:t>
            </w:r>
            <w:r w:rsidRPr="008B473D">
              <w:t>Craik (Ed.). Lifespan Cognition: Mechanisms of Change (pp. 70-95). Oxford, UK:</w:t>
            </w:r>
            <w:r>
              <w:t xml:space="preserve"> </w:t>
            </w:r>
            <w:r w:rsidRPr="008B473D">
              <w:t>Oxford University.</w:t>
            </w:r>
          </w:p>
          <w:p w:rsidR="00AF10DF" w:rsidRDefault="00AF10DF" w:rsidP="008B473D">
            <w:r w:rsidRPr="000B11FD">
              <w:t>Diamond, A. (2013). Executive functions. Annual Review of Psychology, 64, 135–168</w:t>
            </w:r>
          </w:p>
          <w:p w:rsidR="00AF10DF" w:rsidRPr="00FA5FC2" w:rsidRDefault="00AF10DF" w:rsidP="000B11FD">
            <w:pPr>
              <w:rPr>
                <w:rFonts w:ascii="Arial Narrow" w:hAnsi="Arial Narrow"/>
                <w:b/>
                <w:sz w:val="20"/>
                <w:szCs w:val="20"/>
              </w:rPr>
            </w:pPr>
            <w:r w:rsidRPr="000B11FD">
              <w:t>Garon, N., Bryson, S. E., &amp; Smith, I. M. (2008). Executive function in preschoolers: a review</w:t>
            </w:r>
            <w:r>
              <w:t xml:space="preserve"> </w:t>
            </w:r>
            <w:r w:rsidRPr="000B11FD">
              <w:t>using an integrative framework. Psychological Bulletin, 134(1), 31.</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3C8F">
              <w:t>Dersin Tanıtımı ve Yürütücü İşlev Kavramı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3C8F">
              <w:t>Yürütücü İşlev Becerilerinin Gelişim Süreci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3C8F">
              <w:t>Yürütücü İşlev Becerilerinin Değerlendirilmesi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3C8F">
              <w:t>Sınıf İçi Stratejiler: Planlama ve Organizasyon Becerileri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3C8F">
              <w:t>Dikkat ve Odaklanma Becerilerini Destekleme</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3C8F">
              <w:t>Öz Düzenleme Becerilerini Destekleme</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3C8F">
              <w:t>Sosyal Beceriler ve İşbirlikçi Çalışma Yöntemleri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3C8F">
              <w:t>Problem Çözme ve Karar Verme Becerilerini Destekleme</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3C8F">
              <w:t>Yürütücü İşlevleri Destekleyen Materyal ve Araç-Gereç Geliştirme</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3C8F">
              <w:t>Sınıf Yönetimi ve Yürütücü İşlevlerin Desteklenmesi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3C8F">
              <w:t>Erken Çocukluk Döneminde Yürütücü İşlev Becerileri</w:t>
            </w:r>
            <w:r>
              <w:t>ne Yönelik Güncel Araştırmalar</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3C8F">
              <w:t>Erken Çocukluk Döneminde Yürütücü İşlev Becerilerine Yönelik Güncel Araştırmalar</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14:anchorId="769EE26B" wp14:editId="48610B65">
                  <wp:extent cx="771525" cy="770164"/>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310198">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Güz/Bahar</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310198">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35F20">
              <w:t xml:space="preserve">Erken Çocukluk Eğitiminde Akademik Yazma Becerileri </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18590D">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31019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35F20">
              <w:t xml:space="preserve">Bu ders erken çocukluk eğitimi alanında çalışan kişilerin akademik ve profesyonel hayatta gereksinim duyacakları bilgileri edinme, edinilen bilgileri düzenleme ve uluslararası düzeyde kabul edilen bir biçimde yazma becerilerini geliştirmeyi destekleyecek içeriğe sahiptir. Bu doğrultuda öğrencilere akademik yaşamlarında okuma ve yazma becerilerini keşfetmeleri ve geliştirmeleri için bir çerçeve sunulacaktır. Ayrıca öğrencilerin akademik okuma ve yazma süreçlerini analiz etmelerine destek olarak etkili yazım becerilerini geliştirmeye yönelik çalışmalar gerçekleştirilecektir.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735F20" w:rsidRDefault="00AF10DF" w:rsidP="00735F20">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35F20">
              <w:t>Öğrencilerin akademik yazma süreçlerine ilişkin temel bilgi ve beceriler kazanmalarını sağlamak.</w:t>
            </w:r>
          </w:p>
          <w:p w:rsidR="00AF10DF" w:rsidRPr="00735F20" w:rsidRDefault="00AF10DF" w:rsidP="00735F20">
            <w:r w:rsidRPr="00735F20">
              <w:t>Akademik okuma ve yazma becerilerini geliştirmek, uluslararası düzeyde kabul gören akademik yazım kurallarına uygun metinler oluşturma becerisi kazandırmak.</w:t>
            </w:r>
          </w:p>
          <w:p w:rsidR="00AF10DF" w:rsidRPr="00735F20" w:rsidRDefault="00AF10DF" w:rsidP="00735F20">
            <w:r w:rsidRPr="00735F20">
              <w:t>Akademik yazma sürecinde metinleri düzenleme, gözden geçirme ve eleştirel değerlendirme becerisi kazandırmak.</w:t>
            </w:r>
          </w:p>
          <w:p w:rsidR="00AF10DF" w:rsidRPr="00735F20" w:rsidRDefault="00AF10DF" w:rsidP="00735F20">
            <w:r w:rsidRPr="00735F20">
              <w:t>Akademik makale, rapor, proje ve tez yazımına yönelik planlama, kaynak kullanımı ve referans gösterme ilkelerini öğretmek.</w:t>
            </w:r>
          </w:p>
          <w:p w:rsidR="00AF10DF" w:rsidRPr="00735F20" w:rsidRDefault="00AF10DF" w:rsidP="00735F20">
            <w:r w:rsidRPr="00735F20">
              <w:lastRenderedPageBreak/>
              <w:t>Öğrencilerin bilgiye erişim, bilgiyi analiz etme ve bu bilgiyi yapılandırılmış bir metne dönüştürme süreçlerini yönetmelerine destek olmak.</w:t>
            </w:r>
          </w:p>
          <w:p w:rsidR="00AF10DF" w:rsidRPr="00FA5FC2" w:rsidRDefault="00AF10DF" w:rsidP="00735F20">
            <w:pPr>
              <w:rPr>
                <w:rFonts w:ascii="Arial Narrow" w:hAnsi="Arial Narrow"/>
                <w:bCs/>
                <w:color w:val="000000"/>
                <w:sz w:val="20"/>
                <w:szCs w:val="20"/>
              </w:rPr>
            </w:pPr>
            <w:r w:rsidRPr="00735F20">
              <w:t>Akademik metin yazımında etik kurallara uygunluk, intihalden kaçınma ve orijinal içerik üretme bilinci kazandırmak.</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AF7A2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w:t>
            </w:r>
            <w:r w:rsidRPr="00735F20">
              <w:t>Bu ders, erken çocukluk eğitimi alanında çalışan bireylerin akademik ve profesyonel yaşamlarında ihtiyaç duyacakları okuma, yazma ve eleştirel düşünme becerilerini geliştirir. Öğretmen adaylarının, akademik yazma süreçlerine hakim olarak makale, rapor ve tez yazma süreçlerini yönetmelerine katkıda bulunur. Ayrıca, akademik yazım kurallarına uygun içerik oluşturma ve kaynakları etkili bir şekilde kullanma becerilerini geliştirir. Bu kazanımlar, öğrencilerin lisansüstü eğitim süreçlerinde ve mesleki yaşamlarında daha yetkin bireyler olarak yetişmelerini sağlar.</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735F20" w:rsidRDefault="00AF10DF" w:rsidP="00735F20">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35F20">
              <w:t>1)</w:t>
            </w:r>
            <w:r w:rsidRPr="00735F20">
              <w:tab/>
              <w:t>Akademik yazma sürecinin aşamalarını (planlama, taslak oluşturma, yazma, gözden geçirme) açıklar ve bu aşamaları etkin bir şekilde uygular.</w:t>
            </w:r>
          </w:p>
          <w:p w:rsidR="00AF10DF" w:rsidRPr="00735F20" w:rsidRDefault="00AF10DF" w:rsidP="00735F20">
            <w:r w:rsidRPr="00735F20">
              <w:t>2)</w:t>
            </w:r>
            <w:r w:rsidRPr="00735F20">
              <w:tab/>
              <w:t>Akademik metin türlerini (makale, rapor, proje, tez) tanır ve bu türlere uygun yazma tekniklerini uygular.</w:t>
            </w:r>
          </w:p>
          <w:p w:rsidR="00AF10DF" w:rsidRPr="00735F20" w:rsidRDefault="00AF10DF" w:rsidP="00735F20">
            <w:r w:rsidRPr="00735F20">
              <w:t>3)</w:t>
            </w:r>
            <w:r w:rsidRPr="00735F20">
              <w:tab/>
              <w:t>Akademik metinlerde kullanılan dil, üslup ve yapı unsurlarını analiz eder ve bu unsurlara uygun yazma becerisi geliştirir.</w:t>
            </w:r>
          </w:p>
          <w:p w:rsidR="00AF10DF" w:rsidRPr="00735F20" w:rsidRDefault="00AF10DF" w:rsidP="00735F20">
            <w:r w:rsidRPr="00735F20">
              <w:t>4)</w:t>
            </w:r>
            <w:r w:rsidRPr="00735F20">
              <w:tab/>
              <w:t>Akademik yazımda kaynak gösterme, atıf yapma ve intihalden kaçınma kurallarına uygun metinler yazar.</w:t>
            </w:r>
          </w:p>
          <w:p w:rsidR="00AF10DF" w:rsidRPr="00735F20" w:rsidRDefault="00AF10DF" w:rsidP="00735F20">
            <w:r w:rsidRPr="00735F20">
              <w:t>5)</w:t>
            </w:r>
            <w:r w:rsidRPr="00735F20">
              <w:tab/>
              <w:t>Bilgiye erişim, bilgiyi analiz etme ve akademik metinlerde yapılandırılmış bir biçimde sunma becerisi geliştirir.</w:t>
            </w:r>
          </w:p>
          <w:p w:rsidR="00AF10DF" w:rsidRPr="00735F20" w:rsidRDefault="00AF10DF" w:rsidP="00735F20">
            <w:r w:rsidRPr="00735F20">
              <w:t>6)</w:t>
            </w:r>
            <w:r w:rsidRPr="00735F20">
              <w:tab/>
              <w:t>Akademik metinlerde düşüncelerini açık, net ve ikna edici bir biçimde ifade etme becerisi kazanır.</w:t>
            </w:r>
          </w:p>
          <w:p w:rsidR="00AF10DF" w:rsidRPr="00735F20" w:rsidRDefault="00AF10DF" w:rsidP="00735F20">
            <w:r w:rsidRPr="00735F20">
              <w:t>7)</w:t>
            </w:r>
            <w:r w:rsidRPr="00735F20">
              <w:tab/>
              <w:t>Eleştirel okuma becerisi kazanarak metinleri analiz eder, yorumlar ve değerlendirme yapar.</w:t>
            </w:r>
          </w:p>
          <w:p w:rsidR="00AF10DF" w:rsidRDefault="00AF10DF" w:rsidP="00735F20">
            <w:r w:rsidRPr="00735F20">
              <w:t>8)</w:t>
            </w:r>
            <w:r w:rsidRPr="00735F20">
              <w:tab/>
              <w:t>Akademik yazma süreçlerinde karşılaşılan yazım hatalarını tanır ve bu hataları düzeltme becerisi kazanır.</w:t>
            </w:r>
          </w:p>
          <w:p w:rsidR="00AF10DF" w:rsidRPr="00FA5FC2" w:rsidRDefault="00AF10DF" w:rsidP="00735F20">
            <w:pPr>
              <w:rPr>
                <w:rFonts w:ascii="Arial Narrow" w:hAnsi="Arial Narrow"/>
                <w:sz w:val="20"/>
                <w:szCs w:val="20"/>
              </w:rPr>
            </w:pPr>
            <w:r w:rsidRPr="00735F20">
              <w:t>9)</w:t>
            </w:r>
            <w:r w:rsidRPr="00735F20">
              <w:tab/>
              <w:t>Akademik yazma sürecinde etik ilkelere uygun hareket eder ve orijinal içerik üretir.</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8B473D">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A173F">
              <w:t>Çetinkaya, G. (2024). Akademik Yazma. Pegem Akademik</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6A173F" w:rsidRDefault="00AF10DF" w:rsidP="006A173F">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A173F">
              <w:t>BAHAR, M. A. (2024). Lisansüstü eğitimde akademik yazma ve önemi. International Journal of Language Academy, 2(5), 209-233.</w:t>
            </w:r>
          </w:p>
          <w:p w:rsidR="00AF10DF" w:rsidRPr="00FA5FC2" w:rsidRDefault="00AF10DF" w:rsidP="006A173F">
            <w:pPr>
              <w:rPr>
                <w:rFonts w:ascii="Arial Narrow" w:hAnsi="Arial Narrow"/>
                <w:b/>
                <w:sz w:val="20"/>
                <w:szCs w:val="20"/>
              </w:rPr>
            </w:pPr>
            <w:r w:rsidRPr="006A173F">
              <w:t>Sayar, K. (2023). Yayınlayın, Geliştirin ve Fark Yaratın: Eğitim Alanında Başarılı Yazma Rehberi.</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35F20">
              <w:t>Dersin Tanıtımı ve Akademik Yazma Süreci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35F20">
              <w:t>Akademik Yazma Türleri ve Metin Türlerinin İncelenmesi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35F20">
              <w:t>Akademik Okuma Teknikleri ve Eleştirel Okuma</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35F20">
              <w:t>Bilgiye Erişim ve Literatür Taraması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35F20">
              <w:t>Kaynak Gösterme Kuralları ve Atıf Yapma</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35F20">
              <w:t>Akademik Yazmada Dil, Üslup ve Yapı</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35F20">
              <w:t>Akademik Yazının Geliştirilmesi: Taslak Oluşturma</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35F20">
              <w:t>Metin Düzenleme ve Revizyon</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35F20">
              <w:t>Akademik Yazı Türlerine Göre Yazma Çalışmaları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35F20">
              <w:t>Akademik Yazma Sürecinde Etik İlkeler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35F20">
              <w:t>Son Taslakların Hazırlanması ve Sunum Teknikleri</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Genel Değerlendirme</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A834C9">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9037C8">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037C8">
              <w:t xml:space="preserve">Erken Çocukluk Eğitiminde Nitel Araştırma Yöntemleri </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A834C9">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37F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03353">
              <w:t>Sosyal bilimler ve eğitim araştırmalarında geçerli olan temel paradigmalar, eğitim araştırmalarında kullanılan araştırma desenleri (durum çalışması, kuram oluşturma, vb.), görüşme, gözlem ve dokuman inceleme yoluyla veri toplama, veri analizi, araştırmanın kalitesini arttıracak yöntemler geliştirme ve bulguları sunma</w:t>
            </w:r>
            <w:r w:rsidRPr="00357564">
              <w:t xml:space="preserve"> </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7F7F9C">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F7F9C">
              <w:t>Sosyal bilimler ve eğitim araştırmalarında geçerli olan temel paradigmalar, eğitim araştırmalarında kullanılan araştırma desenleri (durum çalışması, kuram oluşturma, vb.), görüşme, gözlem ve dokuman inceleme yoluyla veri toplama, veri analizi, araştırmanın kalitesini arttıracak yöntemler geliştirme ve bulguları sunma Bu dersin temel amacı yüksek lisans öğrencilerinin eğitim araştırmalarında kullanılan nitel araştırma yöntemlerini değerlendirmek ve uygulayabilmek için gerekli bilgi ve becerileri kazanmalarını sağlamaktır.</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7F7F9C">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F7F9C">
              <w:t>Bu ders</w:t>
            </w:r>
            <w:r>
              <w:t xml:space="preserve"> ile </w:t>
            </w:r>
            <w:r w:rsidRPr="007F7F9C">
              <w:t>yüksek lisans öğrencilerinin eğitim araştırmalarında kullanılan nitel araştırma yöntemlerini değerlendirmek ve uygulayabilmek için gerekli bilgi ve becerileri kazanmalarını sağla</w:t>
            </w:r>
            <w:r>
              <w:t>nacaktır.</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7F7F9C" w:rsidRDefault="00AF10DF" w:rsidP="007F7F9C">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F7F9C">
              <w:t>1.</w:t>
            </w:r>
            <w:r w:rsidRPr="007F7F9C">
              <w:tab/>
              <w:t>Nitel araştırma yöntemlerinin ne olduğunu ve tarihçesini açıklayabilir,</w:t>
            </w:r>
          </w:p>
          <w:p w:rsidR="00AF10DF" w:rsidRPr="007F7F9C" w:rsidRDefault="00AF10DF" w:rsidP="007F7F9C">
            <w:pPr>
              <w:pStyle w:val="ListeParagraf"/>
            </w:pPr>
            <w:r w:rsidRPr="007F7F9C">
              <w:t>2.</w:t>
            </w:r>
            <w:r w:rsidRPr="007F7F9C">
              <w:tab/>
              <w:t>Yayınlanmış nitel araştırma yayınlarını nitel yöntemler açısından sorgulayabilir,</w:t>
            </w:r>
          </w:p>
          <w:p w:rsidR="00AF10DF" w:rsidRPr="007F7F9C" w:rsidRDefault="00AF10DF" w:rsidP="007F7F9C">
            <w:pPr>
              <w:pStyle w:val="ListeParagraf"/>
            </w:pPr>
            <w:r w:rsidRPr="007F7F9C">
              <w:t>3.</w:t>
            </w:r>
            <w:r w:rsidRPr="007F7F9C">
              <w:tab/>
              <w:t>İlköğretim alanında yayınlanmış nitel çalışmaları tartışabilir, ,</w:t>
            </w:r>
          </w:p>
          <w:p w:rsidR="00AF10DF" w:rsidRPr="007F7F9C" w:rsidRDefault="00AF10DF" w:rsidP="007F7F9C">
            <w:pPr>
              <w:pStyle w:val="ListeParagraf"/>
            </w:pPr>
            <w:r w:rsidRPr="007F7F9C">
              <w:t>4.</w:t>
            </w:r>
            <w:r w:rsidRPr="007F7F9C">
              <w:tab/>
              <w:t>İlköğretim konuları ile ilgili nitel bir araştırma projesi kurgulayıp yazabilir,</w:t>
            </w:r>
          </w:p>
          <w:p w:rsidR="00AF10DF" w:rsidRPr="007F7F9C" w:rsidRDefault="00AF10DF" w:rsidP="007F7F9C">
            <w:pPr>
              <w:pStyle w:val="ListeParagraf"/>
            </w:pPr>
            <w:r w:rsidRPr="007F7F9C">
              <w:t>5.</w:t>
            </w:r>
            <w:r w:rsidRPr="007F7F9C">
              <w:tab/>
              <w:t>Araştırma problemlerini cevaplayabilmek için görüşme, gözlem ve doküman analizinin nasıl yapıldığını açıklayabilir,</w:t>
            </w:r>
          </w:p>
          <w:p w:rsidR="00AF10DF" w:rsidRPr="007F7F9C" w:rsidRDefault="00AF10DF" w:rsidP="007F7F9C">
            <w:pPr>
              <w:pStyle w:val="ListeParagraf"/>
            </w:pPr>
            <w:r w:rsidRPr="007F7F9C">
              <w:t>6.</w:t>
            </w:r>
            <w:r w:rsidRPr="007F7F9C">
              <w:tab/>
              <w:t>Nitel ve nicel yöntemleri ve modelleri ayırt edebilir</w:t>
            </w:r>
          </w:p>
          <w:p w:rsidR="00AF10DF" w:rsidRPr="007F7F9C" w:rsidRDefault="00AF10DF" w:rsidP="007F7F9C">
            <w:pPr>
              <w:pStyle w:val="ListeParagraf"/>
            </w:pPr>
            <w:r w:rsidRPr="007F7F9C">
              <w:t>7.</w:t>
            </w:r>
            <w:r w:rsidRPr="007F7F9C">
              <w:tab/>
              <w:t>Nitel yöntemleri belirli eğitim konularına uyarlayabilir,</w:t>
            </w:r>
          </w:p>
          <w:p w:rsidR="00AF10DF" w:rsidRPr="00FA5FC2" w:rsidRDefault="00AF10DF" w:rsidP="007F7F9C">
            <w:pPr>
              <w:pStyle w:val="ListeParagraf"/>
              <w:rPr>
                <w:rFonts w:ascii="Arial Narrow" w:hAnsi="Arial Narrow"/>
                <w:sz w:val="20"/>
                <w:szCs w:val="20"/>
              </w:rPr>
            </w:pPr>
            <w:r w:rsidRPr="007F7F9C">
              <w:t>8.</w:t>
            </w:r>
            <w:r w:rsidRPr="007F7F9C">
              <w:tab/>
              <w:t>Nitel bir araştırma önerisi hazırlayabilir.</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703353">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03353">
              <w:t>Creswell, J.W. (2007). Qualitative Inquiry &amp; Research Design: Choosing Among Five Approaches. Thousand Oaks: Sage Publications.</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703353" w:rsidRDefault="00AF10DF" w:rsidP="00703353">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03353">
              <w:t>Auerbach, C. F. &amp; Silverstein, L. B. (2003). Qualitative data: An introduction to coding and analysis. New York University Press: NY &amp; London.</w:t>
            </w:r>
          </w:p>
          <w:p w:rsidR="00AF10DF" w:rsidRPr="00703353" w:rsidRDefault="00AF10DF" w:rsidP="00703353">
            <w:r w:rsidRPr="00703353">
              <w:t>Creswell, J.W. (2007). Qualitative Inquiry &amp; Research Design: Choosing Among Five Approaches. Thousand Oaks: Sage Publications.</w:t>
            </w:r>
          </w:p>
          <w:p w:rsidR="00AF10DF" w:rsidRPr="00703353" w:rsidRDefault="00AF10DF" w:rsidP="00703353">
            <w:r w:rsidRPr="00703353">
              <w:t>Hatch, J. A. (2002) Doing Qualitative Research in Education Settings. Albany, NY: State University of New York Press.</w:t>
            </w:r>
          </w:p>
          <w:p w:rsidR="00AF10DF" w:rsidRPr="00703353" w:rsidRDefault="00AF10DF" w:rsidP="00703353">
            <w:r w:rsidRPr="00703353">
              <w:t>Marshall, C. &amp; Rossman, G.B. (1999). Designing Qualitative Research (3rd ed.). Thousand Oaks: Sage Publications.</w:t>
            </w:r>
          </w:p>
          <w:p w:rsidR="00AF10DF" w:rsidRPr="00703353" w:rsidRDefault="00AF10DF" w:rsidP="00703353">
            <w:r w:rsidRPr="00703353">
              <w:t>Merriam, S.B. (2009). Qualitative Research: A Guide to Design and Implementation. San Francisco: Jossey Bass Publishers.</w:t>
            </w:r>
          </w:p>
          <w:p w:rsidR="00AF10DF" w:rsidRPr="00703353" w:rsidRDefault="00AF10DF" w:rsidP="00703353">
            <w:r w:rsidRPr="00703353">
              <w:t>Miles, M.B. &amp; Huberman, A.M.(1994). Qualitative Data</w:t>
            </w:r>
          </w:p>
          <w:p w:rsidR="00AF10DF" w:rsidRPr="00FA5FC2" w:rsidRDefault="00AF10DF" w:rsidP="00703353">
            <w:pPr>
              <w:rPr>
                <w:rFonts w:ascii="Arial Narrow" w:hAnsi="Arial Narrow"/>
                <w:b/>
                <w:sz w:val="20"/>
                <w:szCs w:val="20"/>
              </w:rPr>
            </w:pPr>
            <w:r w:rsidRPr="00703353">
              <w:t>Analysis: An Expanded Sourcebook (2nded.).Thousand Oaks: Sage Publications.</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D217C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217C9">
              <w:t xml:space="preserve">Nitel Araştırma nedir? Özellikleri, desenleri ve tarihçesi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D217C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217C9">
              <w:t>Nitel araştırmaların planlanması ve nitel araştırmalardan örneklerin incelenmesi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D217C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217C9">
              <w:t>Nitel araştırmalarda veri toplama araçları genel</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D217C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217C9">
              <w:t>Anket - Doküman incelemesi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D217C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217C9">
              <w:t>Görüşme</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D217C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217C9">
              <w:t>Gözlem</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D217C9" w:rsidRDefault="00AF10DF" w:rsidP="00D217C9">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217C9">
              <w:t xml:space="preserve">Nitel araştırmalarda evren ve örneklem </w:t>
            </w:r>
          </w:p>
          <w:p w:rsidR="00AF10DF" w:rsidRPr="00D217C9" w:rsidRDefault="00AF10DF" w:rsidP="00D217C9">
            <w:r w:rsidRPr="00D217C9">
              <w:t>Nitel araştırmalarda geçerlik ve güvenirlik</w:t>
            </w:r>
          </w:p>
          <w:p w:rsidR="00AF10DF" w:rsidRPr="00D217C9" w:rsidRDefault="00AF10DF" w:rsidP="00D217C9">
            <w:r w:rsidRPr="00D217C9">
              <w:t>İçerik analizi kuramsal temelleri</w:t>
            </w:r>
          </w:p>
          <w:p w:rsidR="00AF10DF" w:rsidRPr="00D217C9" w:rsidRDefault="00AF10DF" w:rsidP="00D217C9">
            <w:r w:rsidRPr="00D217C9">
              <w:t>İçerik analizi çeşitleri ve örnek uygulamaların incelenmesi</w:t>
            </w:r>
          </w:p>
          <w:p w:rsidR="00AF10DF" w:rsidRPr="00D217C9" w:rsidRDefault="00AF10DF" w:rsidP="00D217C9">
            <w:r w:rsidRPr="00D217C9">
              <w:t>Nitel araştırmalarda araştırma problemi belirleme</w:t>
            </w:r>
          </w:p>
          <w:p w:rsidR="00AF10DF" w:rsidRPr="00D217C9" w:rsidRDefault="00AF10DF" w:rsidP="00D217C9">
            <w:r w:rsidRPr="00D217C9">
              <w:t>Nitel araştırmalarda araştırma yöntemi belirleme</w:t>
            </w:r>
          </w:p>
          <w:p w:rsidR="00AF10DF" w:rsidRPr="00FA5FC2" w:rsidRDefault="00AF10DF" w:rsidP="00D217C9">
            <w:pPr>
              <w:rPr>
                <w:rFonts w:ascii="Arial Narrow" w:hAnsi="Arial Narrow"/>
                <w:sz w:val="20"/>
                <w:szCs w:val="20"/>
              </w:rPr>
            </w:pPr>
            <w:r w:rsidRPr="00D217C9">
              <w:t>Araştırma proje konularının tartışılması ve sunulması, Genel Değerlendirme</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D217C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D217C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D217C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D217C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D217C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lastRenderedPageBreak/>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3D5997">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DD78D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Erken Çocukluk Eğitiminde Program </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A25A38">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DD78D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78D3">
              <w:t xml:space="preserve">Erken çocukluk eğitim programının kapsamı, dünyadaki çeşitli erken çocukluk eğitim programlarının incelemesi, değerlendirilmesi ve mevcut programın geliştirilmesine yönelik çözüm önerileri. </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DD78D3">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78D3">
              <w:t xml:space="preserve">Bu dersin temel amacı, öğrencilerin erken çocukluk eğitim programına ilişkin değerlendirmeler yapmalarının ve geliştirilmesine yönelik önerilerde bulunmalarının sağlanması, yaş gruplarına uygun öğrenme ortamları düzenleme, etkinlikler geliştirme ve eğitim programları bağlamında öğrencilerin derin bir algı ve anlayış oluşturmalarını sağlamaktır. Ayrıca ülkemizde ve dünyada kullanılan eğitim programlarını inceleyerek karşılaştırmalar yapmalarında rehberlik etmektir.  </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DD78D3">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Öğrencilerin </w:t>
            </w:r>
            <w:r w:rsidRPr="00DD78D3">
              <w:t>erken çocukluk dönemi öğretmeni özelliklerini, çocukların gelişim ve öğrenme özelliklerini, okul öncesi eğitim kurumlarının türlerini ve eğitim ortamlarının özelliklerini</w:t>
            </w:r>
            <w:r>
              <w:t xml:space="preserve"> tanımalarını </w:t>
            </w:r>
            <w:r w:rsidRPr="00DD78D3">
              <w:t xml:space="preserve"> amaçlamaktadır.</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514CB1">
            <w:pPr>
              <w:pStyle w:val="ListeParagraf"/>
              <w:shd w:val="clear" w:color="auto" w:fill="FFFFFF"/>
              <w:spacing w:after="0" w:line="240" w:lineRule="auto"/>
              <w:ind w:left="0"/>
              <w:contextualSpacing w:val="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DD78D3">
              <w:t>Erken çocukluk dönemine yönelik ulusal programı ve farklı yaklaşımları bili</w:t>
            </w:r>
            <w:r>
              <w:t>r.</w:t>
            </w:r>
          </w:p>
          <w:p w:rsidR="00AF10DF" w:rsidRDefault="00AF10DF" w:rsidP="00514CB1">
            <w:pPr>
              <w:pStyle w:val="ListeParagraf"/>
              <w:shd w:val="clear" w:color="auto" w:fill="FFFFFF"/>
              <w:spacing w:after="0" w:line="240" w:lineRule="auto"/>
              <w:ind w:left="0"/>
              <w:contextualSpacing w:val="0"/>
            </w:pPr>
            <w:r>
              <w:t xml:space="preserve">2.  </w:t>
            </w:r>
            <w:r w:rsidRPr="00DD78D3">
              <w:t>Erken çocukluk eğitimi programına ilişkin edindikleri bilgiler ışığında programın geliştirilmesi konusunda bilgi edinerek, günlük eğitim akışı, aylık eğitim planı ve etkinlik planı hazırlar.</w:t>
            </w:r>
          </w:p>
          <w:p w:rsidR="00AF10DF" w:rsidRDefault="00AF10DF" w:rsidP="00514CB1">
            <w:pPr>
              <w:pStyle w:val="ListeParagraf"/>
              <w:shd w:val="clear" w:color="auto" w:fill="FFFFFF"/>
              <w:spacing w:after="0" w:line="240" w:lineRule="auto"/>
              <w:ind w:left="0"/>
              <w:contextualSpacing w:val="0"/>
            </w:pPr>
          </w:p>
          <w:p w:rsidR="00AF10DF" w:rsidRDefault="00AF10DF" w:rsidP="00DD78D3">
            <w:pPr>
              <w:pStyle w:val="ListeParagraf"/>
              <w:shd w:val="clear" w:color="auto" w:fill="FFFFFF"/>
              <w:spacing w:after="0" w:line="240" w:lineRule="auto"/>
              <w:ind w:left="0"/>
              <w:contextualSpacing w:val="0"/>
            </w:pPr>
            <w:r>
              <w:lastRenderedPageBreak/>
              <w:t>3.</w:t>
            </w:r>
            <w:r w:rsidRPr="00DD78D3">
              <w:t>Çocukların yaş ve gelişim düzeylerine uygun eğitim ortamları düzenler.</w:t>
            </w:r>
          </w:p>
          <w:p w:rsidR="00AF10DF" w:rsidRDefault="00AF10DF" w:rsidP="00DD78D3">
            <w:pPr>
              <w:pStyle w:val="ListeParagraf"/>
              <w:shd w:val="clear" w:color="auto" w:fill="FFFFFF"/>
              <w:spacing w:after="0" w:line="240" w:lineRule="auto"/>
              <w:ind w:left="0"/>
              <w:contextualSpacing w:val="0"/>
            </w:pPr>
            <w:r>
              <w:t>4.E</w:t>
            </w:r>
            <w:r w:rsidRPr="00DD78D3">
              <w:t>rken çocukluk eğitim programları geliştirirken farklı öğretim strateji, yöntem ve teknikleri kullanır ile ölçme ve değerlendirme çalışmaları yapar.</w:t>
            </w:r>
          </w:p>
          <w:p w:rsidR="00AF10DF" w:rsidRDefault="00AF10DF" w:rsidP="00DD78D3">
            <w:pPr>
              <w:pStyle w:val="ListeParagraf"/>
              <w:shd w:val="clear" w:color="auto" w:fill="FFFFFF"/>
              <w:spacing w:after="0" w:line="240" w:lineRule="auto"/>
              <w:ind w:left="0"/>
              <w:contextualSpacing w:val="0"/>
            </w:pPr>
            <w:r>
              <w:t>5.</w:t>
            </w:r>
            <w:r w:rsidRPr="00016171">
              <w:t>Erken çocukluk eğitimi alanına yönelik sorunlar karşısında araştırmalar yapar, fikir üretir ve çözüm önerileri sunar.</w:t>
            </w:r>
          </w:p>
          <w:p w:rsidR="00AF10DF" w:rsidRPr="00FA5FC2" w:rsidRDefault="00AF10DF" w:rsidP="00DD78D3">
            <w:pPr>
              <w:pStyle w:val="ListeParagraf"/>
              <w:shd w:val="clear" w:color="auto" w:fill="FFFFFF"/>
              <w:spacing w:after="0" w:line="240" w:lineRule="auto"/>
              <w:ind w:left="0"/>
              <w:contextualSpacing w:val="0"/>
              <w:rPr>
                <w:rFonts w:ascii="Arial Narrow" w:hAnsi="Arial Narrow"/>
                <w:sz w:val="20"/>
                <w:szCs w:val="20"/>
              </w:rPr>
            </w:pPr>
            <w:r>
              <w:t xml:space="preserve"> </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016171">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16171">
              <w:t>Bredekamp, Sue. (2015). Erken çocukluk eğitiminde etkili uygulamalar. Hatice Zeynep İnan ve Taşkın. İnan (Çev. Ed.). Ankara: Nobel.</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016171">
            <w:pPr>
              <w:shd w:val="clear" w:color="auto" w:fill="FFFFF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16171">
              <w:t xml:space="preserve"> Durmuşoğlu, M, C. (Ed.) (2021). Geçmişten Günümüze Erken Çocukluk Eğitimi Yaklaşım ve Programlar. Ed. M. C. Durmuşoğlu. Ankara: HEDEF CS BASIN YAYIN.</w:t>
            </w:r>
          </w:p>
          <w:p w:rsidR="00AF10DF" w:rsidRDefault="00AF10DF" w:rsidP="00016171">
            <w:pPr>
              <w:shd w:val="clear" w:color="auto" w:fill="FFFFFF"/>
            </w:pPr>
            <w:r w:rsidRPr="00016171">
              <w:t>Aktan, A.E. ve Çetin, H.(2023) . Erken Çocukluk Eğitimi Mozaiği, Büyük Düşünceler/Fikirler, Modeller ve Yaklaşımlar, Aktan Acar E., Editör, 5.Baskı, Nobel Akademik Yayıncılık, Ankara.</w:t>
            </w:r>
          </w:p>
          <w:p w:rsidR="00AF10DF" w:rsidRPr="00FA5FC2" w:rsidRDefault="00AF10DF" w:rsidP="00016171">
            <w:pPr>
              <w:shd w:val="clear" w:color="auto" w:fill="FFFFFF"/>
              <w:rPr>
                <w:rFonts w:ascii="Arial Narrow" w:hAnsi="Arial Narrow"/>
                <w:b/>
                <w:sz w:val="20"/>
                <w:szCs w:val="20"/>
              </w:rPr>
            </w:pP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0161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Program, program geliştirme ile ilgili temel kavramlar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0161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eğitimde öğretim programlarının tarihsel gelişimi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0161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Okul öncesi eğitimde öğretim programlarının tarihsel  gelişimi II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0161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Okul öncesi eğitimde güncel öğretim programı özellikleri</w:t>
            </w:r>
            <w:r w:rsidRPr="008E3D49">
              <w:t xml:space="preserve">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0161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Okul öncesi eğitimde güncel öğretim programında kazanım-gösterge-günlük plan-aylık plan.</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0161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Okul öncesi eğitimde güncelöğretim programında etkinlik türleri</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01617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16171">
              <w:t>Okul öncesi eğitimde güncel</w:t>
            </w:r>
            <w:r>
              <w:t xml:space="preserve"> </w:t>
            </w:r>
            <w:r w:rsidRPr="00016171">
              <w:t xml:space="preserve">öğretim programında </w:t>
            </w:r>
            <w:r>
              <w:t>aile ve toplum</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C910D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16171">
              <w:t>Okul öncesi eğitimde güncel</w:t>
            </w:r>
            <w:r>
              <w:t xml:space="preserve"> </w:t>
            </w:r>
            <w:r w:rsidRPr="00016171">
              <w:t>öğretim pr</w:t>
            </w:r>
            <w:r>
              <w:t>ogramında değerelndirme</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C910D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Farklı ülkelerde  okul öncesi eğitimde öğretim programları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C910D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eğitimde öğretim programlarının karşılaştırılması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C910D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910DE">
              <w:t xml:space="preserve">Okul öncesi eğitimde öğretim programlarla ilgili  bilimsel araştırmalar </w:t>
            </w:r>
            <w:r>
              <w:t xml:space="preserve"> I</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C910D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910DE">
              <w:t>Okul öncesi eğitimde öğretim programlarla ilgili  bilimsel araştırmalar I</w:t>
            </w:r>
            <w:r>
              <w:t>I</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3D5997">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A51754">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51754">
              <w:t>Erken Çocukluk Politikaları ve Sürdürebilirlik</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50458D">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A51754">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51754">
              <w:t>Erken çocukluk eğitiminin önemi ve etkileri, ulusal ve uluslar arası alanda erken çocukluk eğitim politikalarındaki eğilimler, erken çocukluk eğitim politikalarının kapsamı, Türkiye</w:t>
            </w:r>
            <w:r>
              <w:t>'</w:t>
            </w:r>
            <w:r w:rsidRPr="00A51754">
              <w:t xml:space="preserve">de erken çocukluk eğitiminin durumu ve mevcut zorluklar.  </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A51754">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51754">
              <w:t xml:space="preserve">Bu dersin amacı; Türkiye'de ve dünyadaki erken çocukluk eğitim sistemlerinde yer alan başlıca politikaları tanımak ve bu politikaların uygulamalarını incelemektir. Erken çocukluk eğitim politikaları bağlamında öğretmen adaylarının mesleki açıdan derin bir algı ve anlayış oluşturmalarını sağlamaktır. Türkiye'de ve dünyada erken çocukluk eğitimi sistemlerinin ayrıntılı analiziyle öğrencilerin, mevcut politika uygulamaları ve bu uygulamaların çocuklar, aileler ve toplum üzerindeki sonuçlarını değerlendirmeleri amaçlanmaktadır. </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A51754">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Öğrencilerin </w:t>
            </w:r>
            <w:r w:rsidRPr="00DD78D3">
              <w:t>erken çocukluk</w:t>
            </w:r>
            <w:r>
              <w:t xml:space="preserve"> politikalarının değerlendirmesini ve sürdürebilirliğin erken çocukluk politikalarına etkilerini belirlemelerini sağlamaktır. </w:t>
            </w:r>
            <w:r w:rsidRPr="00DD78D3">
              <w:t xml:space="preserve"> </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514CB1">
            <w:pPr>
              <w:pStyle w:val="ListeParagraf"/>
              <w:shd w:val="clear" w:color="auto" w:fill="FFFFFF"/>
              <w:spacing w:after="0" w:line="240" w:lineRule="auto"/>
              <w:ind w:left="0"/>
              <w:contextualSpacing w:val="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A51754">
              <w:t>Erken çocukluk eğitimi politikaları kapsamındaki konuları genel bir anlayış ve farkındalık geliştirerek açıklar</w:t>
            </w:r>
            <w:r>
              <w:t>.</w:t>
            </w:r>
          </w:p>
          <w:p w:rsidR="00AF10DF" w:rsidRDefault="00AF10DF" w:rsidP="00514CB1">
            <w:pPr>
              <w:pStyle w:val="ListeParagraf"/>
              <w:shd w:val="clear" w:color="auto" w:fill="FFFFFF"/>
              <w:spacing w:after="0" w:line="240" w:lineRule="auto"/>
              <w:ind w:left="0"/>
              <w:contextualSpacing w:val="0"/>
            </w:pPr>
            <w:r>
              <w:t xml:space="preserve">2.  </w:t>
            </w:r>
            <w:r w:rsidRPr="00A51754">
              <w:t>Erken çocukluk eğitimi politikası kapsamına giren konularda ulusal ve uluslar arası örnekleri kıyaslar ve yorumlar</w:t>
            </w:r>
          </w:p>
          <w:p w:rsidR="00AF10DF" w:rsidRDefault="00AF10DF" w:rsidP="00DD78D3">
            <w:pPr>
              <w:pStyle w:val="ListeParagraf"/>
              <w:shd w:val="clear" w:color="auto" w:fill="FFFFFF"/>
              <w:spacing w:after="0" w:line="240" w:lineRule="auto"/>
              <w:ind w:left="0"/>
              <w:contextualSpacing w:val="0"/>
            </w:pPr>
            <w:r>
              <w:lastRenderedPageBreak/>
              <w:t>3.</w:t>
            </w:r>
            <w:r w:rsidRPr="00A51754">
              <w:t>Erken çocukluk eğitimi programlarının çocuk, aile ve toplum açısından mevcut ve olası sonuçlarını açıklar ve eleştirir</w:t>
            </w:r>
          </w:p>
          <w:p w:rsidR="00AF10DF" w:rsidRPr="00FA5FC2" w:rsidRDefault="00AF10DF" w:rsidP="00A51754">
            <w:pPr>
              <w:pStyle w:val="ListeParagraf"/>
              <w:shd w:val="clear" w:color="auto" w:fill="FFFFFF"/>
              <w:spacing w:after="0" w:line="240" w:lineRule="auto"/>
              <w:ind w:left="0"/>
              <w:contextualSpacing w:val="0"/>
              <w:rPr>
                <w:rFonts w:ascii="Arial Narrow" w:hAnsi="Arial Narrow"/>
                <w:sz w:val="20"/>
                <w:szCs w:val="20"/>
              </w:rPr>
            </w:pPr>
            <w:r>
              <w:t>4.</w:t>
            </w:r>
            <w:r w:rsidRPr="00A51754">
              <w:t>Günümüz dünyasında erken çocukluk eğitimi politikaları kapsamında sorunsal konuları bilimsel açıdan değerlendirir ve eleştirir</w:t>
            </w:r>
            <w:r>
              <w:t>.</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347D8D">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47D8D">
              <w:t>Z. DOĞAN, "Sürdürülebilir Kalkınma Hedeflerinin Erken Çocukluk Eğitimi Politikalarına Etkileri," In Erken Çocukluk Eğitim Politikaları , İstanbul: Lisans Yayıncılık, 2023, pp.147-162.</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347D8D">
            <w:pPr>
              <w:shd w:val="clear" w:color="auto" w:fill="FFFFFF"/>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16171">
              <w:t xml:space="preserve"> </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347D8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Sürdürülebilirlik kavramı ve özellikleri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347D8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47D8D">
              <w:t xml:space="preserve">Erken çocukluk eğitiminin tanımı, gelişimi, yapısı, kapsamı ve amacı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347D8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47D8D">
              <w:t>Erken çocukluk eğitiminin yönetimi ve finansmanı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347D8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47D8D">
              <w:t>Erken çocukluk eğitiminde hesap verilebilirlik: Teftiş ve değerlendirme</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347D8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47D8D">
              <w:t>Erken çocukluk eğitiminde eğitsel standartla</w:t>
            </w:r>
            <w:r>
              <w:t>r</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347D8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47D8D">
              <w:t>Eğitimciler: İş gücü, yeterlikler, yasal hak ve sorumluluklar</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2B0C0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B0C02">
              <w:t>Gelişimsel açıdan uygun program: Dünyadan ve Türkiye</w:t>
            </w:r>
            <w:r>
              <w:t>'</w:t>
            </w:r>
            <w:r w:rsidRPr="002B0C02">
              <w:t>den örnekler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2B0C0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B0C02">
              <w:t>Erken çocukluk eğitiminde farklı sektörlere göre katılım, yaygınlaşma</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2B0C0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Erken çocukluk eğitiminde sürdürebilirlik ilkeleri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2B0C0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B0C02">
              <w:t xml:space="preserve">Erken çocukluk eğitiminde sürdürebilirlik </w:t>
            </w:r>
            <w:r>
              <w:t>uygulamaları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2B0C0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B0C02">
              <w:t>Erken çocukluk eğitiminde sürdürebilirl</w:t>
            </w:r>
            <w:r>
              <w:t>ikle ilgili</w:t>
            </w:r>
            <w:r w:rsidRPr="00C910DE">
              <w:t xml:space="preserve">  bilimsel araştırmalar </w:t>
            </w:r>
            <w:r>
              <w:t xml:space="preserve"> I</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2B0C0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B0C02">
              <w:t>Erken çocukluk eğitiminde sürdürebilirlikle ilgili  bilimsel araştırmalar  I</w:t>
            </w:r>
            <w:r>
              <w:t>I</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14:anchorId="22C49DB2" wp14:editId="6BE27C9E">
                  <wp:extent cx="771525" cy="770164"/>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481265">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310198">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75479">
              <w:t>Erken Çocuklukta Çocuk Edebiyatı ve Erken Okuryazarlık Çalışmaları</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481265">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Önkoşul bulunmamaktadır.</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31019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9576F">
              <w:t>Bu ders, erken çocukluk döneminde çocuk edebiyatı ve erken okuryazarlık kavramlarının temelini oluşturan teorik ve pratik bilgiye dayalı bir öğretim sunar. Etkileşimli kitap okuma yöntemleri, dil edinimi ve okuma yazma gelişimine yönelik teoriler, öğretim stratejileri, materyaller ve değerlendirme araçlarının kullanımı ele alınır. Öğrenciler, çocuklarla kitap okuma kültürünü oluşturmayı, erken okuryazarlık becerilerini destekleyecek etkinlikler tasarlamayı ve bireysel farklılıklara uygun eğitim ortamları düzenlemeyi öğrenirler. Ayrıca, yazma ve erken okuma yazma gelişimiyle ilgili stratejiler, materyaller ve değerlendirme araçlarının geliştirilmesine yönelik uygulamalar yapılır. Bu ders, çocuk edebiyatının erken okuma yazma gelişimindeki önemini vurgulayarak öğretmen adaylarının öğretim sürecine bütüncül bir bakış açısı kazanmalarını sağlar.</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827F8">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C0862">
              <w:t>Bu dersin amacı, öğre</w:t>
            </w:r>
            <w:r>
              <w:t xml:space="preserve">ncilerin </w:t>
            </w:r>
            <w:r w:rsidRPr="00FC0862">
              <w:t xml:space="preserve">erken çocukluk döneminde çocuk edebiyatı ve erken okuryazarlık konularında bilgi ve beceri kazanmalarını sağlamaktır. Dersin sonunda öğretmen adaylarının, etkileşimli kitap okuma yöntemlerini uygulayabilmeleri, çocuklarla kitap okuma </w:t>
            </w:r>
            <w:r w:rsidRPr="00FC0862">
              <w:lastRenderedPageBreak/>
              <w:t>kültürünü oluşturabilmeleri, erken okuryazarlık becerilerinin geliştirilmesine katkı sağlayacak stratejiler, materyaller ve değerlendirme araçları geliştirebilmeleri hedeflenmektedir.</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AF7A2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w:t>
            </w:r>
            <w:r w:rsidRPr="008E38FA">
              <w:t>Bu ders, öğrencilerin erken çocukluk döneminde dil ve okuryazarlık gelişimini destekleyecek bilgi, beceri ve yeterlikler kazanmalarını sağlar. Etkileşimli kitap okuma, bireysel farklılıklara uygun öğretim stratejileri ve çocuk edebiyatının etkin kullanımı ile nitelikli birer eğitimci olmalarına katkı sunar.</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C0862" w:rsidRDefault="00AF10DF" w:rsidP="00FC0862">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C0862">
              <w:t>1.</w:t>
            </w:r>
            <w:r w:rsidRPr="00FC0862">
              <w:tab/>
              <w:t>Erken çocuklukta çocuk edebiyatı ve erken okuryazarlık kavramlarını tanır.</w:t>
            </w:r>
          </w:p>
          <w:p w:rsidR="00AF10DF" w:rsidRPr="00FC0862" w:rsidRDefault="00AF10DF" w:rsidP="00FC0862">
            <w:pPr>
              <w:pStyle w:val="ListeParagraf"/>
            </w:pPr>
            <w:r w:rsidRPr="00FC0862">
              <w:t>2.</w:t>
            </w:r>
            <w:r w:rsidRPr="00FC0862">
              <w:tab/>
              <w:t>Etkileşimli kitap okuma yöntemlerini teorik ve uygulamalı olarak açıklar.</w:t>
            </w:r>
          </w:p>
          <w:p w:rsidR="00AF10DF" w:rsidRPr="00FC0862" w:rsidRDefault="00AF10DF" w:rsidP="00FC0862">
            <w:pPr>
              <w:pStyle w:val="ListeParagraf"/>
            </w:pPr>
            <w:r w:rsidRPr="00FC0862">
              <w:t>3.</w:t>
            </w:r>
            <w:r w:rsidRPr="00FC0862">
              <w:tab/>
              <w:t>Erken okuryazarlık becerilerini destekleyecek öğretim stratejileri, materyaller ve değerlendirme araçları geliştirir.</w:t>
            </w:r>
          </w:p>
          <w:p w:rsidR="00AF10DF" w:rsidRPr="00FC0862" w:rsidRDefault="00AF10DF" w:rsidP="00FC0862">
            <w:pPr>
              <w:pStyle w:val="ListeParagraf"/>
            </w:pPr>
            <w:r w:rsidRPr="00FC0862">
              <w:t>4.</w:t>
            </w:r>
            <w:r w:rsidRPr="00FC0862">
              <w:tab/>
              <w:t>Çocuklarla kitap okuma kültürünü oluşturmak için gerekli bilgi ve becerilere sahip olur.</w:t>
            </w:r>
          </w:p>
          <w:p w:rsidR="00AF10DF" w:rsidRPr="00FC0862" w:rsidRDefault="00AF10DF" w:rsidP="00FC0862">
            <w:pPr>
              <w:pStyle w:val="ListeParagraf"/>
            </w:pPr>
            <w:r w:rsidRPr="00FC0862">
              <w:t>5.</w:t>
            </w:r>
            <w:r w:rsidRPr="00FC0862">
              <w:tab/>
              <w:t>Dil edinimi ve okuma yazma gelişimine ilişkin teorik bilgileri öğretim sürecine entegre eder.</w:t>
            </w:r>
          </w:p>
          <w:p w:rsidR="00AF10DF" w:rsidRPr="00FA5FC2" w:rsidRDefault="00AF10DF" w:rsidP="00FC0862">
            <w:pPr>
              <w:pStyle w:val="ListeParagraf"/>
              <w:shd w:val="clear" w:color="auto" w:fill="FFFFFF"/>
              <w:spacing w:after="0" w:line="240" w:lineRule="auto"/>
              <w:ind w:left="0"/>
              <w:contextualSpacing w:val="0"/>
              <w:rPr>
                <w:rFonts w:ascii="Arial Narrow" w:hAnsi="Arial Narrow"/>
                <w:sz w:val="20"/>
                <w:szCs w:val="20"/>
              </w:rPr>
            </w:pPr>
            <w:r w:rsidRPr="00FC0862">
              <w:t>6.</w:t>
            </w:r>
            <w:r w:rsidRPr="00FC0862">
              <w:tab/>
              <w:t>Erken okuma yazma gelişiminde bireysel farklılıklara uygun eğitim ortamları düzenler.</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C0862">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83DB4">
              <w:t>Neuman, B. S. &amp; Dickinson, K. D. (2018). Erken Okuryazarlık Araştırmaları El Kitabı. Nobel Akademik</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FC086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C0862">
              <w:t>Gönen M. ve Uyanık, G. (Ed.). (2021). Okul öncesinde çocuk edebiyatı ve etkinlik örnekleri. Ankara: Nobel Yayıncılık.</w:t>
            </w:r>
          </w:p>
          <w:p w:rsidR="00AF10DF" w:rsidRDefault="00AF10DF" w:rsidP="00FC0862">
            <w:r w:rsidRPr="00FC0862">
              <w:t>Bağçeli Kahraman, P. ve Bayraktar, V. (Ed.). (2022). Erken çocukluk dönemi edebiyatı. İstanbul: Lisans Yayıncılık.</w:t>
            </w:r>
          </w:p>
          <w:p w:rsidR="00AF10DF" w:rsidRPr="00FA5FC2" w:rsidRDefault="00AF10DF" w:rsidP="00FC0862">
            <w:pPr>
              <w:rPr>
                <w:rFonts w:ascii="Arial Narrow" w:hAnsi="Arial Narrow"/>
                <w:b/>
                <w:sz w:val="20"/>
                <w:szCs w:val="20"/>
              </w:rPr>
            </w:pPr>
            <w:r w:rsidRPr="00FC0862">
              <w:t>Miskec, J., &amp; Wannamaker, A. (Eds.). (2016). The early reader in children's literature and culture: Theorizing books for beginning readers. Routledge.</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C0862">
              <w:t>Çocuk Edebiyatının Önemi ve Temel Kavramları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C0862">
              <w:t>Erken Okuryazarlık Kavramı ve Temel İlkeler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34CDA">
              <w:t>Çocuk Edebiyatının Erken Okuryazarlık Gelişimine Etkisi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34CDA">
              <w:t>Çocuk Kitaplarının Seçimi ve Değerlendirilmesi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34CDA">
              <w:t>Etkileşimli Kitap Okuma Yöntemi: Teori ve İlkeler</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34CDA">
              <w:t>Etkileşimli Kitap Okuma Uygulamaları</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Vize</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34CDA">
              <w:t>Okuma Yazma Gelişiminde Çocuk Edebiyatı Kullanımı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34CDA">
              <w:t>Okuma Hazır Bulunuşluğu ve Okuma Yazma Gelişimi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Çocuk Edebiyatı ve Erken Okuryazarlıkta Güncel Konular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Makale Tarama</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34CDA">
              <w:t>Araştırma ve Uygulama Çalışmaları</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34CDA">
              <w:t>Araştırma ve Uygulama Çalışmaları</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322295">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8B2F2C">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B2F2C">
              <w:t>Erken Çocuklukta</w:t>
            </w:r>
            <w:r>
              <w:t xml:space="preserve"> </w:t>
            </w:r>
            <w:r w:rsidRPr="008B2F2C">
              <w:t>Okul Dışı</w:t>
            </w:r>
            <w:r>
              <w:t xml:space="preserve"> </w:t>
            </w:r>
            <w:r w:rsidRPr="008B2F2C">
              <w:t>Öğrenme</w:t>
            </w:r>
            <w:r>
              <w:t xml:space="preserve"> </w:t>
            </w:r>
            <w:r w:rsidRPr="008B2F2C">
              <w:t xml:space="preserve">Ortamları </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894FEE">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903675">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70A06">
              <w:t>Okul dışı eğitim ve öğrenme kavramları</w:t>
            </w:r>
            <w:r>
              <w:t>;</w:t>
            </w:r>
            <w:r w:rsidRPr="00470A06">
              <w:t xml:space="preserve"> Okul dışı öğrenmenin kapsamı ve önemi</w:t>
            </w:r>
            <w:r>
              <w:t>;</w:t>
            </w:r>
            <w:r w:rsidRPr="00470A06">
              <w:t xml:space="preserve"> Okul DışıOrtamlarında öğretim</w:t>
            </w:r>
            <w:r>
              <w:t>;</w:t>
            </w:r>
            <w:r w:rsidRPr="00470A06">
              <w:t xml:space="preserve"> Okul DışıÖğrenmeOrtamlarına UygunÖğretim Yöntem Ve Teknikleri (Proje TabanlıÖğrenme, İstasyon Tekniği Vb.) ve öğretim materyalleri</w:t>
            </w:r>
            <w:r>
              <w:t>; çeşitli ortmalarda (</w:t>
            </w:r>
            <w:r w:rsidRPr="00470A06">
              <w:t>Müzeler</w:t>
            </w:r>
            <w:r>
              <w:t>;</w:t>
            </w:r>
            <w:r w:rsidRPr="00470A06">
              <w:t>Bilim ve Teknoloji Merkezleri (BTM)</w:t>
            </w:r>
            <w:r>
              <w:t>;hayvanat Bahçaleri, vb. ortamlarda eğitim etkniliklerini planlama, uygulama-değerlendirme.</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D1631A">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1631A">
              <w:t xml:space="preserve">Okul dışı öğrenme ortamlarını tanımak ve öğrenmeyi destekleyecek nitelikte bu ortamları düzenleyebilme becerisi kazandırmak, okul dışı öğretim ortamlarına uygun yöntem ve teknikleri tanımak, kazanım doğrultusunda okul dışı öğrenme etkinlikleri planlama, uygulama ve değerlendirme becerisi kazandırmaktır. </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903675">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Öğrenciler; o</w:t>
            </w:r>
            <w:r w:rsidRPr="00903675">
              <w:t>kul dışı eğitim ve öğrenme kavramları; Okul dışı öğrenmenin kapsamı ve önemi; Okul Dışı</w:t>
            </w:r>
            <w:r>
              <w:t xml:space="preserve"> </w:t>
            </w:r>
            <w:r w:rsidRPr="00903675">
              <w:t>Ortamlarında öğretim; Okul DışıÖğrenmeOrtamlarına Uygun</w:t>
            </w:r>
            <w:r>
              <w:t xml:space="preserve"> </w:t>
            </w:r>
            <w:r w:rsidRPr="00903675">
              <w:t>Öğretim Yöntem Ve Teknikleri (Proje TabanlıÖğrenme, İstasyon Tekniği Vb.) ve öğretim materyalleri; çeşitli ortmalarda (Müzeler;Bilim ve Teknoloji Merkezleri (BTM);hayvanat Bahçaleri, vb. ortamlarda eğitim etkniliklerini planlama, uygulama-değerlendirme</w:t>
            </w:r>
            <w:r>
              <w:t xml:space="preserve"> gibi konularda beceriler kazanırlar.</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D1631A">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1. </w:t>
            </w:r>
            <w:r w:rsidRPr="00D1631A">
              <w:t xml:space="preserve">Farklı okul dışı öğrenme ortamlarında kullanılabilecek ölçme ve değerlendirme tekniklerini karşılaştırır.; </w:t>
            </w:r>
          </w:p>
          <w:p w:rsidR="00AF10DF" w:rsidRDefault="00AF10DF" w:rsidP="00D1631A">
            <w:pPr>
              <w:pStyle w:val="ListeParagraf"/>
            </w:pPr>
            <w:r>
              <w:t>2.</w:t>
            </w:r>
            <w:r w:rsidRPr="00D1631A">
              <w:t xml:space="preserve"> Dersin kazanımlarını ile okul dışı öğrenme ortamlarını bütünleştirerek öğretim programı, etkinlik, materyal ve ölçme aracı tasarlar.;</w:t>
            </w:r>
          </w:p>
          <w:p w:rsidR="00AF10DF" w:rsidRPr="00FA5FC2" w:rsidRDefault="00AF10DF" w:rsidP="00D1631A">
            <w:pPr>
              <w:pStyle w:val="ListeParagraf"/>
              <w:rPr>
                <w:rFonts w:ascii="Arial Narrow" w:hAnsi="Arial Narrow"/>
                <w:sz w:val="20"/>
                <w:szCs w:val="20"/>
              </w:rPr>
            </w:pPr>
            <w:r>
              <w:t>3.</w:t>
            </w:r>
            <w:r w:rsidRPr="00D1631A">
              <w:t xml:space="preserve"> Farklı okul dışı öğrenme ortamlarının eğitimdeki yerini tartışır.; </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D1631A">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1631A">
              <w:t xml:space="preserve">Şen, A.İ. (2019).Okul dışı öğrenme ortamları. Ankara: Pegem Yayınları., </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D1631A">
            <w:pPr>
              <w:shd w:val="clear" w:color="auto" w:fill="FFFFF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16171">
              <w:t xml:space="preserve"> </w:t>
            </w:r>
            <w:r w:rsidRPr="00D1631A">
              <w:t>• Aktaş Arnas, Y. (Ed.). (2019).Çocuk Merkezli ÖğrenmeOrtamları:Okul Öncesi Çocuklar İçin Bir</w:t>
            </w:r>
            <w:r>
              <w:t xml:space="preserve"> </w:t>
            </w:r>
            <w:r w:rsidRPr="00D1631A">
              <w:t xml:space="preserve">Okul Tasarla. Ankara: Pegem Yayınları., </w:t>
            </w:r>
          </w:p>
          <w:p w:rsidR="00AF10DF" w:rsidRDefault="00AF10DF" w:rsidP="00D1631A">
            <w:pPr>
              <w:shd w:val="clear" w:color="auto" w:fill="FFFFFF"/>
            </w:pPr>
            <w:r w:rsidRPr="00D1631A">
              <w:t xml:space="preserve">S. Yılmaz-Uysal &amp;T.Coşkun-Tuncay(2020) .Erken Çocukluk EğitimindeOrman Pedagojisi. Ankara:Nobel Yayınları. </w:t>
            </w:r>
          </w:p>
          <w:p w:rsidR="00AF10DF" w:rsidRPr="00FA5FC2" w:rsidRDefault="00AF10DF" w:rsidP="00D1631A">
            <w:pPr>
              <w:shd w:val="clear" w:color="auto" w:fill="FFFFFF"/>
              <w:rPr>
                <w:rFonts w:ascii="Arial Narrow" w:hAnsi="Arial Narrow"/>
                <w:b/>
                <w:sz w:val="20"/>
                <w:szCs w:val="20"/>
              </w:rPr>
            </w:pP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Default="00AF10DF" w:rsidP="00903675">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03675">
              <w:t>Okul dışı eğitim ve öğrenme kavramları</w:t>
            </w:r>
          </w:p>
          <w:p w:rsidR="00AF10DF" w:rsidRDefault="00AF10DF" w:rsidP="00903675">
            <w:r w:rsidRPr="00903675">
              <w:t>Okul dışı öğrenmenin kapsamı ve önem</w:t>
            </w:r>
            <w:r>
              <w:t>i</w:t>
            </w:r>
          </w:p>
          <w:p w:rsidR="00AF10DF" w:rsidRPr="00FA5FC2" w:rsidRDefault="00AF10DF" w:rsidP="00903675">
            <w:pPr>
              <w:rPr>
                <w:rFonts w:ascii="Arial Narrow" w:hAnsi="Arial Narrow"/>
                <w:sz w:val="20"/>
                <w:szCs w:val="20"/>
              </w:rPr>
            </w:pPr>
            <w:r w:rsidRPr="00903675">
              <w:t>Okul DışıOrtamlarında öğretim</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903675">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03675">
              <w:t>Okul DışıÖğrenmeOrtamlarına UygunÖğretim Yöntem Ve Teknikleri (Proje TabanlıÖğrenme, İstasyon Tekniği Vb.) ve öğretim materyaller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903675">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03675">
              <w:t xml:space="preserve">Müzeler • Müze Kavramı ve çeşitleri • Müze Eğitiminde kullanılan öğrenme kuramları• Müze içinÖrnek etkinliklerinin planlanması, uygulanması ve değerlendirilmesi.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903675">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03675">
              <w:t>Bilim ve Teknoloji Merkezleri (BTM) • Türkiye’deki Önemli Bilim ve Teknoloji Merkezleri • Eğitimde Bilim ve Teknoloji Merkezlerinin kullanımı• BTMgezileri içinÖrnek etkinliklerinin planlanması, uygulanması ve değerlendirilmesi.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9929A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929A6">
              <w:t>Hayvanat Bahçeleri • Türkiye’deki Önemli Hayvanat• Eğitimde Hayvanat Bahçelerinin kullanımı•Hayvanat bahçesi içinÖrnek etkinliklerinin planlanması, uygulanması ve değerlendirilmesi.</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9929A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929A6">
              <w:t>Botanik Bahçeleri ve Herbaryum • Türkiye’deki Önemli Botanik Bahçeleri • Eğitimde Botanik Bahçelerinin kullanımı• Botanik Bahçeleri içinÖrnek etkinliklerinin planlanması, uygulanması ve değerlendirilmesi.</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D1631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929A6">
              <w:t>Bilim şenlikleri ve Bilim kampı• Eğitimde Bilim şenlikleri ve Bilim kamplarının kullanımı• Bilim şenlikleri ve Bilim kamplarında örnek etkinliklerinin planlanması, uygulanması ve değerlendirilmesi.</w:t>
            </w:r>
            <w:r w:rsidRPr="00D006FD">
              <w:t xml:space="preserve">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9929A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929A6">
              <w:t xml:space="preserve">Planetaryumlar • Planetaryum kavramı• Planetaryumların amacı ve önemi • Türkiye’deki Önemli Planetaryumlar • Eğitimde Planetaryumların kullanımı• Planetaryum gösterileri ve içerikleri • Planetaryumlar için örnek etkinliklerinin planlanması, uygulanması ve değerlendirilmesi.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9929A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929A6">
              <w:t>Milli Parklar •Dünya’da ve Türkiye’de Milli Park Kavramı• Türkiye’deki Önemli Milli Parklar • Eğitimde Milli Parkların kullanımı• Milli Parklar içinÖrnek etkinliklerinin planlanması, uygulanması ve değerlendirilmesi.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D1631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929A6">
              <w:t>Akvaryumlar • Türkiye’deki Akvaryumlar • Eğitimde Akvaryumların kullanımı• Akvaryumlar içinÖrnek etkinliklerinin planlanması, uygulanması ve değerlendirilmesi.</w:t>
            </w:r>
            <w:r w:rsidRPr="00D006FD">
              <w:t xml:space="preserve">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9929A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929A6">
              <w:t>Doğa Temelli Eğitim •OrmanOkulları içinÖrnek etkinliklerinin planlanması, uygulanması ve değerlendirilmesi.</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9929A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929A6">
              <w:t xml:space="preserve">TÜBİTAKDoğa Eğitimleri •TEMADoğa Eğitim Programları•OkullardaOrman Programı• EkoOkullar Programı </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lastRenderedPageBreak/>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661A6F">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10451D">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0451D">
              <w:t>Erken Çocuklukta Sosyal Duygusal Öğrenme</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661A6F">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6357D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357DA">
              <w:t>Erken çocukluk döneminde sosyal ve duygusal becerilerin geliştirilmesine yönelik araştırmaların incelenmesi, çocuklara olumlu ve sürdürülebilir sosyal beceriler kazandırmak için ilgili kuramlar, çocukların sosyal yetkinlik, öz-denetim, sosyal farkındalık, ilişki becerileri ve sorumluluk alma becerilerinin gelişimini öğretmek ve desteklemek için uygulama örnekleri geliştirm</w:t>
            </w:r>
            <w:r>
              <w:t>e</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6357DA">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Bu ders ile e</w:t>
            </w:r>
            <w:r w:rsidRPr="006357DA">
              <w:t>rken çocukluk döneminde sosyal ve duygusal becerilerin geliştirilmesine yönelik araştırmaların incelenmesi, çocuklara olumlu ve sürdürülebilir sosyal beceriler kazandırmak için ilgili kuramlar, çocukların sosyal yetkinlik, öz-denetim, sosyal farkındalık, ilişki becerileri ve sorumluluk alma becerilerinin gelişimini öğretmek ve desteklemek için uygulama örnekleri geliştirme</w:t>
            </w:r>
            <w:r>
              <w:t>k amaçlanmaktadır.</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62662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357DA">
              <w:t>Bu ders ile</w:t>
            </w:r>
            <w:r>
              <w:t xml:space="preserve"> öğrenciler e</w:t>
            </w:r>
            <w:r w:rsidRPr="006357DA">
              <w:t xml:space="preserve">rken çocukluk döneminde sosyal ve duygusal becerilerin geliştirilmesine yönelik araştırmaların incelenmesi, çocuklara olumlu ve sürdürülebilir sosyal beceriler kazandırmak için ilgili kuramlar, çocukların sosyal yetkinlik, öz-denetim, sosyal farkındalık, ilişki becerileri ve sorumluluk alma becerilerinin gelişimini öğretmek ve desteklemek için </w:t>
            </w:r>
            <w:r w:rsidRPr="006357DA">
              <w:lastRenderedPageBreak/>
              <w:t>uygulama örnekleri geliştirme</w:t>
            </w:r>
            <w:r>
              <w:t xml:space="preserve"> becerileri edineceklerdir.</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6357DA" w:rsidRDefault="00AF10DF" w:rsidP="006357DA">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357DA">
              <w:t>1</w:t>
            </w:r>
            <w:r>
              <w:t>.</w:t>
            </w:r>
            <w:r w:rsidRPr="006357DA">
              <w:tab/>
              <w:t>Erken çocukluk döneminde sosyal duygusal becerileri tanımlar.</w:t>
            </w:r>
          </w:p>
          <w:p w:rsidR="00AF10DF" w:rsidRPr="006357DA" w:rsidRDefault="00AF10DF" w:rsidP="006357DA">
            <w:pPr>
              <w:pStyle w:val="ListeParagraf"/>
            </w:pPr>
            <w:r w:rsidRPr="006357DA">
              <w:t>2</w:t>
            </w:r>
            <w:r>
              <w:t>.</w:t>
            </w:r>
            <w:r w:rsidRPr="006357DA">
              <w:tab/>
              <w:t>Çocuklarda sosyal becerilerinin nasıl geliştirilebileceğini açıklar.</w:t>
            </w:r>
          </w:p>
          <w:p w:rsidR="00AF10DF" w:rsidRPr="006357DA" w:rsidRDefault="00AF10DF" w:rsidP="006357DA">
            <w:pPr>
              <w:pStyle w:val="ListeParagraf"/>
            </w:pPr>
            <w:r w:rsidRPr="006357DA">
              <w:t>3</w:t>
            </w:r>
            <w:r>
              <w:t>.</w:t>
            </w:r>
            <w:r w:rsidRPr="006357DA">
              <w:tab/>
              <w:t>Çocuklar için sosyal beceri eğitim ile ilgili örnekler sunar.</w:t>
            </w:r>
          </w:p>
          <w:p w:rsidR="00AF10DF" w:rsidRPr="006357DA" w:rsidRDefault="00AF10DF" w:rsidP="006357DA">
            <w:pPr>
              <w:pStyle w:val="ListeParagraf"/>
            </w:pPr>
            <w:r w:rsidRPr="006357DA">
              <w:t>4</w:t>
            </w:r>
            <w:r>
              <w:t>.</w:t>
            </w:r>
            <w:r w:rsidRPr="006357DA">
              <w:tab/>
              <w:t>Çocuklar için sosyal beceri eğitim programı hazırlar ve uygular.</w:t>
            </w:r>
          </w:p>
          <w:p w:rsidR="00AF10DF" w:rsidRPr="006357DA" w:rsidRDefault="00AF10DF" w:rsidP="006357DA">
            <w:pPr>
              <w:pStyle w:val="ListeParagraf"/>
            </w:pPr>
            <w:r w:rsidRPr="006357DA">
              <w:t>5</w:t>
            </w:r>
            <w:r>
              <w:t>.</w:t>
            </w:r>
            <w:r w:rsidRPr="006357DA">
              <w:tab/>
              <w:t>Çocuklarda sosyal duygusal becerilerin değerlendirmesini yapar.</w:t>
            </w:r>
          </w:p>
          <w:p w:rsidR="00AF10DF" w:rsidRDefault="00AF10DF" w:rsidP="006357DA">
            <w:pPr>
              <w:pStyle w:val="ListeParagraf"/>
            </w:pPr>
            <w:r w:rsidRPr="006357DA">
              <w:t>6</w:t>
            </w:r>
            <w:r>
              <w:t>.</w:t>
            </w:r>
            <w:r w:rsidRPr="006357DA">
              <w:tab/>
              <w:t>Gelişim ve gözlem raporları hazırlarken gelişimsel olarak uygun rehberlik yaklaşımının ilke ve tekniklerini uygular.</w:t>
            </w:r>
          </w:p>
          <w:p w:rsidR="00AF10DF" w:rsidRPr="00FA5FC2" w:rsidRDefault="00AF10DF" w:rsidP="006357DA">
            <w:pPr>
              <w:pStyle w:val="ListeParagraf"/>
              <w:rPr>
                <w:rFonts w:ascii="Arial Narrow" w:hAnsi="Arial Narrow"/>
                <w:sz w:val="20"/>
                <w:szCs w:val="20"/>
              </w:rPr>
            </w:pPr>
            <w:r w:rsidRPr="006357DA">
              <w:t>7</w:t>
            </w:r>
            <w:r>
              <w:t>.</w:t>
            </w:r>
            <w:r w:rsidRPr="006357DA">
              <w:tab/>
              <w:t>Çocukların sosyal-duygusal gelişimini artırmada aileleri ve toplumu dahil etmeye yönelik adımlar atar.</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4E2673">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Kuru, </w:t>
            </w:r>
            <w:r w:rsidRPr="004E2673">
              <w:t>N</w:t>
            </w:r>
            <w:r>
              <w:t>. &amp;</w:t>
            </w:r>
            <w:r w:rsidRPr="004E2673">
              <w:t xml:space="preserve"> GÜZELDERE AYDIN</w:t>
            </w:r>
            <w:r>
              <w:t xml:space="preserve">, D. </w:t>
            </w:r>
            <w:r w:rsidRPr="004E2673">
              <w:t>Dünyada ve Türkiye’de ERKEN ÇOCUKLUKTA SOSYAL DUYGUSAL ÖĞRENME PROGRAMLARI</w:t>
            </w:r>
            <w:r>
              <w:t>, Eğiten Kitap.</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4E2673">
            <w:pPr>
              <w:shd w:val="clear" w:color="auto" w:fill="FFFFFF"/>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16171">
              <w:t xml:space="preserve"> </w:t>
            </w:r>
            <w:r w:rsidRPr="004E2673">
              <w:t>Siegler, R., DeLoache, J. Eisenburg, N. and Saffran, J. (2014) How Children Develop. New York: Worth</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EE7CD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E7CD6">
              <w:t>1.</w:t>
            </w:r>
            <w:r w:rsidRPr="00EE7CD6">
              <w:tab/>
              <w:t xml:space="preserve">Erken çocuklukta sosyal duygusal öğrenme,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EE7CD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E7CD6">
              <w:t xml:space="preserve">Sosyal duygusal öğrenmenin nörolojik temelleri,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D006F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06FD">
              <w:t xml:space="preserve">Sosyal duygusal öğrenme-öz farkındalık becerileri, </w:t>
            </w:r>
            <w:r w:rsidRPr="00D006FD">
              <w:tab/>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D006F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06FD">
              <w:t xml:space="preserve">Sosyal duygusal öğrenme-öz farkındalık becerileri,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D006F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06FD">
              <w:t xml:space="preserve">Sosyal duygusal öğrenme sosyal farkındalık becerileri, </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D006F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06FD">
              <w:t xml:space="preserve">Sosyal duygusal öğrenme-öz yönetim becerileri,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D006F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06FD">
              <w:t xml:space="preserve">Sosyal duygusal öğrenme-ilişki kurma becerileri,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D006F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06FD">
              <w:t xml:space="preserve">Sosyal duygusal öğrenme-sorumlu karar verme,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D006F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06FD">
              <w:t xml:space="preserve">Sosyal duygusal öğrenme programları,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D006F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06FD">
              <w:t xml:space="preserve">Sosyal duygusal öğrenmenin gelişim alanları ile ilişkisi bilinçli farkındalık,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D006F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06FD">
              <w:t>Sosyal- duygusal öğrenme etkinlik örnekleri</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D006FD">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006FD">
              <w:t>Sosyal- duygusal öğrenme etkinlik örnekleri</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312F7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7B20E3">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B20E3">
              <w:t xml:space="preserve">Erken Çocuklukta Yaratıcı ve Eleştirel Düşünme Eğitimi  </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312F7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E34C60">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34C60">
              <w:t>Düşünmenin tanımı, birey ve toplum için eleştirel ve yaratıcı düşünmenin tanımı, özellikleri bireysel ve toplumsal gelişme için önemi. Erken çocuklukta kazanılması gereken düşünme becerilerinin ve bu konudaki öğretmen uygulamalarının değerlendirilmesi. Eleştirel düşünme ve yaratıcı düşünmeyi etkileyen bireysel, toplumsal Ve örgütsel faktörler Yaratıcılık ve tümdengelim düşünme, akıl yürütme, yansıtıcı düşünme, eleştirel düşünme ve yaratıcı problem çözme. Düşünme becerilerinin uygulanan farklı strateji, yöntem ve teknikler. Düşünme becerileri ve yaratıcılık konusunda yapılan araştırmaların değerlendirilmesi ve tartışılması.</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E34C60">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51754">
              <w:t>Bu dersin amacı;</w:t>
            </w:r>
            <w:r>
              <w:t xml:space="preserve"> d</w:t>
            </w:r>
            <w:r w:rsidRPr="00E34C60">
              <w:t xml:space="preserve">üşünmenin tanımı, birey ve toplum için eleştirel ve yaratıcı düşünmenin tanımı, özellikleri bireysel ve toplumsal gelişme için önemi. Erken çocuklukta kazanılması gereken düşünme becerilerinin ve bu konudaki öğretmen uygulamalarının değerlendirilmesi. Eleştirel düşünme ve yaratıcı düşünmeyi etkileyen bireysel, toplumsal Ve örgütsel faktörler Yaratıcılık ve tümdengelim düşünme, akıl yürütme, yansıtıcı düşünme, eleştirel düşünme ve yaratıcı problem çözme. Düşünme becerilerinin uygulanan farklı </w:t>
            </w:r>
            <w:r w:rsidRPr="00E34C60">
              <w:lastRenderedPageBreak/>
              <w:t>strateji, yöntem ve teknikler. Düşünme becerileri ve yaratıcılık konusunda yapılan araştırmaların değerlendirilmesi ve tartışılması</w:t>
            </w:r>
            <w:r>
              <w:t>dır</w:t>
            </w:r>
            <w:r w:rsidRPr="00E34C60">
              <w:t>.</w:t>
            </w:r>
            <w:r>
              <w:t xml:space="preserve"> </w:t>
            </w:r>
            <w:r w:rsidRPr="00A51754">
              <w:t xml:space="preserve"> </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252A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Öğrencilerin e</w:t>
            </w:r>
            <w:r w:rsidRPr="007B20E3">
              <w:t xml:space="preserve">rken </w:t>
            </w:r>
            <w:r>
              <w:t>ç</w:t>
            </w:r>
            <w:r w:rsidRPr="007B20E3">
              <w:t xml:space="preserve">ocuklukta </w:t>
            </w:r>
            <w:r>
              <w:t>y</w:t>
            </w:r>
            <w:r w:rsidRPr="007B20E3">
              <w:t xml:space="preserve">aratıcı ve </w:t>
            </w:r>
            <w:r>
              <w:t>e</w:t>
            </w:r>
            <w:r w:rsidRPr="007B20E3">
              <w:t xml:space="preserve">leştirel </w:t>
            </w:r>
            <w:r>
              <w:t>d</w:t>
            </w:r>
            <w:r w:rsidRPr="007B20E3">
              <w:t xml:space="preserve">üşünme </w:t>
            </w:r>
            <w:r>
              <w:t>e</w:t>
            </w:r>
            <w:r w:rsidRPr="007B20E3">
              <w:t>ğitimi</w:t>
            </w:r>
            <w:r>
              <w:t xml:space="preserve">ni nasıl gerçekleştirebilecekleri ile ilgili bilgi ve becerilerinin geliştirilmesi sağlamaktır. </w:t>
            </w:r>
            <w:r w:rsidRPr="00DD78D3">
              <w:t xml:space="preserve"> </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E34C60" w:rsidRDefault="00AF10DF" w:rsidP="00E34C60">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E34C60">
              <w:t>.</w:t>
            </w:r>
            <w:r w:rsidRPr="00E34C60">
              <w:tab/>
              <w:t>Erken çocukluk döneminde eleştirel ve yaratıcı öğrenme ortamlarının nasıl olması gerektiğini açıklar ve uygular,</w:t>
            </w:r>
          </w:p>
          <w:p w:rsidR="00AF10DF" w:rsidRPr="00E34C60" w:rsidRDefault="00AF10DF" w:rsidP="00E34C60">
            <w:pPr>
              <w:pStyle w:val="ListeParagraf"/>
            </w:pPr>
            <w:r w:rsidRPr="00E34C60">
              <w:t>2.</w:t>
            </w:r>
            <w:r w:rsidRPr="00E34C60">
              <w:tab/>
              <w:t>Erken çocukluk döneminde eleştirel ve yaratıcı düşünmenin geliştirilmesine yönelik etkili eğitimsel programları ve materyalleri oluşturur ve uygular,</w:t>
            </w:r>
          </w:p>
          <w:p w:rsidR="00AF10DF" w:rsidRDefault="00AF10DF" w:rsidP="00E34C60">
            <w:pPr>
              <w:pStyle w:val="ListeParagraf"/>
            </w:pPr>
            <w:r w:rsidRPr="00E34C60">
              <w:t>3.</w:t>
            </w:r>
            <w:r w:rsidRPr="00E34C60">
              <w:tab/>
              <w:t>Erken çocukluk döneminde eleştirel ve yaratıcı düşünme ile ilgili yapılmış güncel çalışmaları yorumlar ve bu çalışmalardan anlam çıkarır,</w:t>
            </w:r>
          </w:p>
          <w:p w:rsidR="00AF10DF" w:rsidRPr="00FA5FC2" w:rsidRDefault="00AF10DF" w:rsidP="00E34C60">
            <w:pPr>
              <w:pStyle w:val="ListeParagraf"/>
              <w:rPr>
                <w:rFonts w:ascii="Arial Narrow" w:hAnsi="Arial Narrow"/>
                <w:sz w:val="20"/>
                <w:szCs w:val="20"/>
              </w:rPr>
            </w:pPr>
            <w:r>
              <w:t xml:space="preserve">4. </w:t>
            </w:r>
            <w:r w:rsidRPr="00E34C60">
              <w:t>Erken çocukluk döneminde eleştirel ve yaratıcı düşünme kavramları ile ilgili bilimsel çalışmaları oluşturur.</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224529">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4529">
              <w:t>Bjorklund, D. F. (2023). Children′s thinking: Cognitive development and individual differences. Thousand Oaks, CA: Sage.</w:t>
            </w:r>
          </w:p>
          <w:p w:rsidR="00AF10DF" w:rsidRPr="00FA5FC2" w:rsidRDefault="00AF10DF" w:rsidP="00224529">
            <w:pPr>
              <w:rPr>
                <w:rFonts w:ascii="Arial Narrow" w:hAnsi="Arial Narrow"/>
                <w:b/>
                <w:sz w:val="20"/>
                <w:szCs w:val="20"/>
              </w:rPr>
            </w:pP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347D8D">
            <w:pPr>
              <w:shd w:val="clear" w:color="auto" w:fill="FFFFF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4529">
              <w:t>Erken Çocukluk Döneminde Yaratıcı Düşünme Tekniği Eğiten Kita</w:t>
            </w:r>
            <w:r>
              <w:t>p</w:t>
            </w:r>
            <w:r w:rsidRPr="00224529">
              <w:t>.</w:t>
            </w:r>
          </w:p>
          <w:p w:rsidR="00AF10DF" w:rsidRPr="00FA5FC2" w:rsidRDefault="00AF10DF" w:rsidP="00194F7C">
            <w:pPr>
              <w:shd w:val="clear" w:color="auto" w:fill="FFFFFF"/>
              <w:rPr>
                <w:rFonts w:ascii="Arial Narrow" w:hAnsi="Arial Narrow"/>
                <w:b/>
                <w:sz w:val="20"/>
                <w:szCs w:val="20"/>
              </w:rPr>
            </w:pPr>
            <w:r w:rsidRPr="00194F7C">
              <w:t>Eleştirel Düşünme Kılavuzu</w:t>
            </w:r>
            <w:r>
              <w:t>, Tübitak Yayınları</w:t>
            </w:r>
            <w:r w:rsidRPr="00016171">
              <w:t xml:space="preserve"> </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01147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94F7C">
              <w:t>Yaratıcılığın tanımları ve yaratıcılıkla ilgili kavramlar; Yaratıcı düşünme kuramları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194F7C">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94F7C">
              <w:t>Erken çocukluk döneminde yaratıcılığın geliştirilmesi; Yaratıcılığı destekleyen ve engelleyen etmenler; Yaratıcı çocuk, yaratıcı öğretmen eğitimi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194F7C">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94F7C">
              <w:t xml:space="preserve">Yaratıcılığı destekleyen öğrenme ortamlarının ve materyallerinin tartışılması;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194F7C">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94F7C">
              <w:t>Farklı erken çocukluk eğitimi yaklaşımlarında yaratıcılığın programdaki yeri ve yaratıcılığın geliştirilmesi; Yaratıcı etkinlik örnekleri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194F7C">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94F7C">
              <w:t>Erken çocukluk eğitiminde yaratıcı müfredat geliştirme ilke ve yöntemleri</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194F7C">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94F7C">
              <w:t>Türkiye’de ve dünyada erken çocukluk döneminde yaratıcılığın geliştirilmesine yönelik güncel bilimsel çalışmaların tartışılması ve yorumlanması</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01147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94F7C">
              <w:t>Eleştirel düşünme tanımları ve ilgili kavramlar; Eleştirel düşünme kuramları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01147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94F7C">
              <w:t>Erken çocukluk döneminde eleştirel düşünmenin geliştirilmesi; Eleştirel düşünmeyi destekleyen ve engelleyen etmenler; Eleştirel düşünen çocuk, eleştirel düşünen öğretmen eğitimi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01147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94F7C">
              <w:t>Eleştirel düşünmeyi destekleyen öğrenme ortamlarının ve materyallerinin tartışılması; Farklı erken çocukluk eğitimi yaklaşımlarında eleştirel düşünmenin programdaki yeri ve Eleştirel düşünmenin geliştirilmesi; Eleştirel düşünmeye yönelik etkinlik örnekleri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194F7C">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94F7C">
              <w:t>Erken çocukluk eğitiminde eleştirel düşünmeye yönelik müfredat geliştirme ilke ve yöntemleri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7F6E3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F6E36">
              <w:t>Türkiye’de ve dünyada erken çocukluk döneminde eleştirel düşünmenin geliştirilmesine yönelik güncel bilimsel çalışmaların tartışılması ve yorumlanması</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7F6E3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Sunumlar</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lastRenderedPageBreak/>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14:anchorId="22C49DB2" wp14:editId="6BE27C9E">
                  <wp:extent cx="771525" cy="770164"/>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490797">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310198">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E27C7">
              <w:t xml:space="preserve">İleri Çocuğu Tanıma ve Değerlendirme Teknikleri </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4907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Önkoşul bulunmamaktadır.</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31019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E27C7">
              <w:t xml:space="preserve">Bireysel farkları etkileyen kalıtımsal ve çevresel faktörler, eğitim sürecinde çocuğu tanımanın önemi çocuğu tanımanın temel ilkeleri ve çocuğu tanıma tekniklerinin sınıflandırılması, gözleme dayalı teknikler (gözlem işaret listeleri, özellik kayıt çizelgeleri, anekdot kaydı),  gözleme dayalı teknikler (derecelendirme ölçekleri, gelişim dosyaları), gözleme karışan hatalar, kendini anlatma teknikleri (problem tarama listesi, soru listesi/anket), erken çocukluk döneminde motor gelişimin değerlendirilmesi, erken çocuklukta motor gelişimi değerlendirme araçları,  erken çocuklukta bilişsel gelişimin değerlendirilmesi, erken çocukluk döneminde bilişsel gelişimin değerlendirilmesi ve kullanılan araçlar erken çocuklukta dil gelişiminin değerlendirilmesi, erken çocukluk dil gelişimini değerlendirme araçları, erken çocukluk döneminde duygusal gelişimin değerlendirilmesi, erken çocukluk döneminde duygusal gelişimi değerlendirme araç örnekleri erken çocukluk döneminde sosyal gelişimin değerlendirilmesi, erken çocukluk döneminde sosyal gelişimi değerlendirme. erken çocukluk döneminde performans temelli değerlendirme erken çocukluk döneminde okul dışı öğrenme ortamlarında değerlendirme, erken çocukluk </w:t>
            </w:r>
            <w:r w:rsidRPr="008E27C7">
              <w:lastRenderedPageBreak/>
              <w:t>döneminde okul dışı ortamların etkisini değerlendirme erken çocuklukta aile ve toplumsal etkileşimleri değerlendirme araçları.</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8E27C7" w:rsidRDefault="00AF10DF" w:rsidP="008E27C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E27C7">
              <w:t>Erken çocukluk dönemindeki bireysel farklılıkların kalıtımsal ve çevresel faktörlerle nasıl şekillendiğini anlamalarını sağlamak.</w:t>
            </w:r>
          </w:p>
          <w:p w:rsidR="00AF10DF" w:rsidRPr="008E27C7" w:rsidRDefault="00AF10DF" w:rsidP="008E27C7">
            <w:r w:rsidRPr="008E27C7">
              <w:t>Öğretmen adaylarının, erken çocukluk döneminde çocuğu tanıma sürecine dair temel ilke ve teknikleri kavramalarını sağlamak.</w:t>
            </w:r>
          </w:p>
          <w:p w:rsidR="00AF10DF" w:rsidRPr="008E27C7" w:rsidRDefault="00AF10DF" w:rsidP="008E27C7">
            <w:r w:rsidRPr="008E27C7">
              <w:t>Gözleme dayalı, kendini anlatma ve performans temelli değerlendirme tekniklerini tanıtmak ve bu teknikleri uygulama becerisi kazandırmak.</w:t>
            </w:r>
          </w:p>
          <w:p w:rsidR="00AF10DF" w:rsidRPr="008E27C7" w:rsidRDefault="00AF10DF" w:rsidP="008E27C7">
            <w:r w:rsidRPr="008E27C7">
              <w:t>Erken çocukluk döneminde bilişsel, motor, dil, duygusal ve sosyal gelişimin nasıl değerlendirileceğine ilişkin bilgi ve beceriler kazandırmak.</w:t>
            </w:r>
          </w:p>
          <w:p w:rsidR="00AF10DF" w:rsidRPr="008E27C7" w:rsidRDefault="00AF10DF" w:rsidP="008E27C7">
            <w:r w:rsidRPr="008E27C7">
              <w:t>Okul içi ve okul dışı öğrenme ortamlarında, aile ve toplumsal etkileşimlerin çocuk gelişimine etkisini değerlendirebilme yeterliliği kazandırmak.</w:t>
            </w:r>
          </w:p>
          <w:p w:rsidR="00AF10DF" w:rsidRPr="00FA5FC2" w:rsidRDefault="00AF10DF" w:rsidP="008E27C7">
            <w:pPr>
              <w:rPr>
                <w:rFonts w:ascii="Arial Narrow" w:hAnsi="Arial Narrow"/>
                <w:bCs/>
                <w:color w:val="000000"/>
                <w:sz w:val="20"/>
                <w:szCs w:val="20"/>
              </w:rPr>
            </w:pPr>
            <w:r w:rsidRPr="008E27C7">
              <w:t>Gözlem kayıtları, anekdot, derecelendirme ölçekleri, gelişim dosyaları gibi değerlendirme araçlarını kullanarak çocukların bireysel gelişim süreçlerini analiz etme becerisi kazandırmak.</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AF7A2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w:t>
            </w:r>
            <w:r w:rsidRPr="008E27C7">
              <w:t>Bu ders, öğretmenin erken çocukluk döneminde çocukları daha iyi tanımalarına ve bireysel farklılıklarını anlamalarına olanak sağlar. Öğretmenler, çocukların motor, bilişsel, dil, duygusal ve sosyal gelişimlerini değerlendirmek için gözlem tekniklerini ve performans temelli değerlendirme yöntemlerini kullanmayı öğrenirler. Bu beceriler, çocukların bireysel ihtiyaçlarına göre farklılaştırılmış öğretim uygulamaları tasarlamalarına, daha etkili sınıf yönetimi sağlamalarına ve ailelerle iş birliği yaparak çocuk gelişimini desteklemelerine katkıda bulunur.</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8E27C7" w:rsidRDefault="00AF10DF" w:rsidP="008E27C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E27C7">
              <w:t>1)</w:t>
            </w:r>
            <w:r w:rsidRPr="008E27C7">
              <w:tab/>
              <w:t>Bireysel farklılıkların kalıtımsal ve çevresel faktörlerle nasıl şekillendiğini açıklar.</w:t>
            </w:r>
          </w:p>
          <w:p w:rsidR="00AF10DF" w:rsidRPr="008E27C7" w:rsidRDefault="00AF10DF" w:rsidP="008E27C7">
            <w:r w:rsidRPr="008E27C7">
              <w:t>2)</w:t>
            </w:r>
            <w:r w:rsidRPr="008E27C7">
              <w:tab/>
              <w:t>Erken çocukluk döneminde çocuğu tanımanın önemini ve temel ilkelerini açıklar.</w:t>
            </w:r>
          </w:p>
          <w:p w:rsidR="00AF10DF" w:rsidRPr="008E27C7" w:rsidRDefault="00AF10DF" w:rsidP="008E27C7">
            <w:r w:rsidRPr="008E27C7">
              <w:t>3)</w:t>
            </w:r>
            <w:r w:rsidRPr="008E27C7">
              <w:tab/>
              <w:t>Gözleme dayalı çocuğu tanıma tekniklerini (gözlem listeleri, anekdot kaydı, gelişim dosyası vb.) tanır ve bu teknikleri kullanarak çocukların gelişimini değerlendirir.</w:t>
            </w:r>
          </w:p>
          <w:p w:rsidR="00AF10DF" w:rsidRPr="008E27C7" w:rsidRDefault="00AF10DF" w:rsidP="008E27C7">
            <w:r w:rsidRPr="008E27C7">
              <w:t>4)</w:t>
            </w:r>
            <w:r w:rsidRPr="008E27C7">
              <w:tab/>
              <w:t>Kendini anlatma tekniklerini (problem tarama listesi, anket/soru listesi vb.) açıklar ve bu teknikleri eğitimde uygular.</w:t>
            </w:r>
          </w:p>
          <w:p w:rsidR="00AF10DF" w:rsidRPr="008E27C7" w:rsidRDefault="00AF10DF" w:rsidP="008E27C7">
            <w:r w:rsidRPr="008E27C7">
              <w:t>5)</w:t>
            </w:r>
            <w:r w:rsidRPr="008E27C7">
              <w:tab/>
              <w:t>Motor, bilişsel, dil, duygusal ve sosyal gelişim alanlarının her birinde çocukların gelişimini değerlendirecek araçlar ve yöntemler kullanır.</w:t>
            </w:r>
          </w:p>
          <w:p w:rsidR="00AF10DF" w:rsidRPr="008E27C7" w:rsidRDefault="00AF10DF" w:rsidP="008E27C7">
            <w:r w:rsidRPr="008E27C7">
              <w:t>6)</w:t>
            </w:r>
            <w:r w:rsidRPr="008E27C7">
              <w:tab/>
              <w:t xml:space="preserve">Erken çocukluk döneminde okul içi ve okul dışı öğrenme ortamlarının çocuk gelişimine etkisini analiz </w:t>
            </w:r>
            <w:r w:rsidRPr="008E27C7">
              <w:lastRenderedPageBreak/>
              <w:t>eder ve bu ortamları değerlendirmek için uygun yöntemleri belirler.</w:t>
            </w:r>
          </w:p>
          <w:p w:rsidR="00AF10DF" w:rsidRPr="008E27C7" w:rsidRDefault="00AF10DF" w:rsidP="008E27C7">
            <w:r w:rsidRPr="008E27C7">
              <w:t>7)</w:t>
            </w:r>
            <w:r w:rsidRPr="008E27C7">
              <w:tab/>
              <w:t>Gözlem hatalarını tanır ve bu hataların çocuğun değerlendirilmesine etkisini en aza indirecek stratejiler uygular.</w:t>
            </w:r>
          </w:p>
          <w:p w:rsidR="00AF10DF" w:rsidRPr="008E27C7" w:rsidRDefault="00AF10DF" w:rsidP="008E27C7">
            <w:r w:rsidRPr="008E27C7">
              <w:t>8)</w:t>
            </w:r>
            <w:r w:rsidRPr="008E27C7">
              <w:tab/>
              <w:t>Erken çocukluk döneminde performans temelli değerlendirme araçlarını kullanarak çocukların gelişim düzeylerini analiz eder.</w:t>
            </w:r>
          </w:p>
          <w:p w:rsidR="00AF10DF" w:rsidRPr="008E27C7" w:rsidRDefault="00AF10DF" w:rsidP="008E27C7">
            <w:r w:rsidRPr="008E27C7">
              <w:t>9)</w:t>
            </w:r>
            <w:r w:rsidRPr="008E27C7">
              <w:tab/>
              <w:t>Aile ve toplumsal etkileşimleri değerlendirme araçlarını kullanır ve çocuk gelişimi üzerindeki etkilerini analiz eder.</w:t>
            </w:r>
          </w:p>
          <w:p w:rsidR="00AF10DF" w:rsidRPr="00FA5FC2" w:rsidRDefault="00AF10DF" w:rsidP="008E27C7">
            <w:pPr>
              <w:rPr>
                <w:rFonts w:ascii="Arial Narrow" w:hAnsi="Arial Narrow"/>
                <w:sz w:val="20"/>
                <w:szCs w:val="20"/>
              </w:rPr>
            </w:pPr>
            <w:r w:rsidRPr="008E27C7">
              <w:t>10)</w:t>
            </w:r>
            <w:r w:rsidRPr="008E27C7">
              <w:tab/>
              <w:t>Çocuk gelişimini değerlendirmede kullanılan araçların güçlü ve sınırlı yönlerini tartışır ve alternatif değerlendirme yöntemleri önerir.</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1A57A2" w:rsidRDefault="00AF10DF" w:rsidP="001A57A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A57A2">
              <w:t>MCafee, O. &amp; Leong, D.J.( 2012). Erken çocukluk döneminde gelişim</w:t>
            </w:r>
          </w:p>
          <w:p w:rsidR="00AF10DF" w:rsidRPr="001A57A2" w:rsidRDefault="00AF10DF" w:rsidP="001A57A2">
            <w:r w:rsidRPr="001A57A2">
              <w:t>ve öğrenmenin değerlendirilmesi ve desteklenmesi (Çeviri Editörü:</w:t>
            </w:r>
          </w:p>
          <w:p w:rsidR="00AF10DF" w:rsidRPr="001A57A2" w:rsidRDefault="00AF10DF" w:rsidP="001A57A2">
            <w:r w:rsidRPr="001A57A2">
              <w:t>Birsen Ekinci Palut). Ankara: Nobel Yayınları.</w:t>
            </w:r>
          </w:p>
          <w:p w:rsidR="00AF10DF" w:rsidRPr="001A57A2" w:rsidRDefault="00AF10DF" w:rsidP="001A57A2">
            <w:r w:rsidRPr="001A57A2">
              <w:t>Erken Çocuklukta Çocuğu tanıma ve Değerlendirme, Kesicioğlu Oguz</w:t>
            </w:r>
          </w:p>
          <w:p w:rsidR="00AF10DF" w:rsidRPr="001A57A2" w:rsidRDefault="00AF10DF" w:rsidP="001A57A2">
            <w:r w:rsidRPr="001A57A2">
              <w:t>Serdar, Hacıibrahimoğlu Yıldırım Binnur, Editör, Eğiten Kitap,</w:t>
            </w:r>
          </w:p>
          <w:p w:rsidR="00AF10DF" w:rsidRPr="00FA5FC2" w:rsidRDefault="00AF10DF" w:rsidP="001A57A2">
            <w:pPr>
              <w:rPr>
                <w:rFonts w:ascii="Arial Narrow" w:hAnsi="Arial Narrow"/>
                <w:b/>
                <w:sz w:val="20"/>
                <w:szCs w:val="20"/>
              </w:rPr>
            </w:pPr>
            <w:r w:rsidRPr="001A57A2">
              <w:t>Ankara, 2018</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1A57A2" w:rsidRDefault="00AF10DF" w:rsidP="001A57A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A57A2">
              <w:t>Özgüven İ. E. 2005; Bireyi Tanıma Teknikleri (Techniques in Getting to Know the Individual). PDREM Yayınları, Ankara.</w:t>
            </w:r>
          </w:p>
          <w:p w:rsidR="00AF10DF" w:rsidRPr="001A57A2" w:rsidRDefault="00AF10DF" w:rsidP="001A57A2">
            <w:r w:rsidRPr="001A57A2">
              <w:t>Wright, R.J. (2010). Multifaceted Assessment for Early Childhood</w:t>
            </w:r>
          </w:p>
          <w:p w:rsidR="00AF10DF" w:rsidRPr="001A57A2" w:rsidRDefault="00AF10DF" w:rsidP="001A57A2">
            <w:r w:rsidRPr="001A57A2">
              <w:t>Education. Los Angeles: SAGE Publication.</w:t>
            </w:r>
          </w:p>
          <w:p w:rsidR="00AF10DF" w:rsidRPr="001A57A2" w:rsidRDefault="00AF10DF" w:rsidP="001A57A2">
            <w:r w:rsidRPr="001A57A2">
              <w:t>Allen, K.E., Cowdery, G.E. (2009). The Exceptional Child: Inclusion</w:t>
            </w:r>
          </w:p>
          <w:p w:rsidR="00AF10DF" w:rsidRPr="001A57A2" w:rsidRDefault="00AF10DF" w:rsidP="001A57A2">
            <w:r w:rsidRPr="001A57A2">
              <w:t>in Early Childhood Education (6th Edition). Clifton Park, NY:</w:t>
            </w:r>
          </w:p>
          <w:p w:rsidR="00AF10DF" w:rsidRPr="001A57A2" w:rsidRDefault="00AF10DF" w:rsidP="001A57A2">
            <w:r w:rsidRPr="001A57A2">
              <w:t>Thomson Delmar Learning.</w:t>
            </w:r>
          </w:p>
          <w:p w:rsidR="00AF10DF" w:rsidRPr="001A57A2" w:rsidRDefault="00AF10DF" w:rsidP="001A57A2">
            <w:r w:rsidRPr="001A57A2">
              <w:t>Mcmillan, H., J. (2007). Classroom assessment: Principles And</w:t>
            </w:r>
          </w:p>
          <w:p w:rsidR="00AF10DF" w:rsidRPr="001A57A2" w:rsidRDefault="00AF10DF" w:rsidP="001A57A2">
            <w:r w:rsidRPr="001A57A2">
              <w:t>Practice For Effective Standards-Based Instruction. Boston, MA:</w:t>
            </w:r>
          </w:p>
          <w:p w:rsidR="00AF10DF" w:rsidRPr="001A57A2" w:rsidRDefault="00AF10DF" w:rsidP="001A57A2">
            <w:r w:rsidRPr="001A57A2">
              <w:t>Pearson/ Allyn &amp; Bacon.</w:t>
            </w:r>
          </w:p>
          <w:p w:rsidR="00AF10DF" w:rsidRPr="001A57A2" w:rsidRDefault="00AF10DF" w:rsidP="001A57A2">
            <w:r w:rsidRPr="001A57A2">
              <w:t>Shepard, L., Kagan, S., L. and Wurtz, E., (1998). Principles And</w:t>
            </w:r>
          </w:p>
          <w:p w:rsidR="00AF10DF" w:rsidRPr="001A57A2" w:rsidRDefault="00AF10DF" w:rsidP="001A57A2">
            <w:r w:rsidRPr="001A57A2">
              <w:t>Recommendations for Early Childhood Assessments. Goal 1 Early</w:t>
            </w:r>
          </w:p>
          <w:p w:rsidR="00AF10DF" w:rsidRPr="001A57A2" w:rsidRDefault="00AF10DF" w:rsidP="001A57A2">
            <w:r w:rsidRPr="001A57A2">
              <w:t>Childhood Assessments Resource Group, Washington, DC: The</w:t>
            </w:r>
          </w:p>
          <w:p w:rsidR="00AF10DF" w:rsidRPr="001A57A2" w:rsidRDefault="00AF10DF" w:rsidP="001A57A2">
            <w:r w:rsidRPr="001A57A2">
              <w:t>National Education Goals Panel.</w:t>
            </w:r>
          </w:p>
          <w:p w:rsidR="00AF10DF" w:rsidRPr="001A57A2" w:rsidRDefault="00AF10DF" w:rsidP="001A57A2">
            <w:r w:rsidRPr="001A57A2">
              <w:t>Snow, E., C and Van Hemel, B., S., (Eds.), (2008). Early Childhood</w:t>
            </w:r>
          </w:p>
          <w:p w:rsidR="00AF10DF" w:rsidRPr="001A57A2" w:rsidRDefault="00AF10DF" w:rsidP="001A57A2">
            <w:r w:rsidRPr="001A57A2">
              <w:lastRenderedPageBreak/>
              <w:t>Assessment: Why?, What? And How?, Washington, DC: National</w:t>
            </w:r>
          </w:p>
          <w:p w:rsidR="00AF10DF" w:rsidRPr="001A57A2" w:rsidRDefault="00AF10DF" w:rsidP="001A57A2">
            <w:r w:rsidRPr="001A57A2">
              <w:t>Academies Press.</w:t>
            </w:r>
          </w:p>
          <w:p w:rsidR="00AF10DF" w:rsidRPr="001A57A2" w:rsidRDefault="00AF10DF" w:rsidP="001A57A2">
            <w:r w:rsidRPr="001A57A2">
              <w:t>Ceylan, A. (2002). Bireyi tanıma teknikleri. Eskişehir: Açıköğretim</w:t>
            </w:r>
          </w:p>
          <w:p w:rsidR="00AF10DF" w:rsidRPr="001A57A2" w:rsidRDefault="00AF10DF" w:rsidP="001A57A2">
            <w:r w:rsidRPr="001A57A2">
              <w:t>Fakültesi Yayınları.</w:t>
            </w:r>
          </w:p>
          <w:p w:rsidR="00AF10DF" w:rsidRPr="001A57A2" w:rsidRDefault="00AF10DF" w:rsidP="001A57A2">
            <w:r w:rsidRPr="001A57A2">
              <w:t>Wortham, S. C. (2001). Assessment in early childhood education.</w:t>
            </w:r>
          </w:p>
          <w:p w:rsidR="00AF10DF" w:rsidRPr="00FA5FC2" w:rsidRDefault="00AF10DF" w:rsidP="001A57A2">
            <w:pPr>
              <w:rPr>
                <w:rFonts w:ascii="Arial Narrow" w:hAnsi="Arial Narrow"/>
                <w:b/>
                <w:sz w:val="20"/>
                <w:szCs w:val="20"/>
              </w:rPr>
            </w:pPr>
            <w:r w:rsidRPr="001A57A2">
              <w:t>Upper Saddle River, NJ: Merrill Prentice-Hall</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E27C7">
              <w:t>Dersin Tanıtımı ve Çocuğu Tanımanın Önemi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E27C7">
              <w:t>Bireysel Farklılıkların Kalıtımsal ve Çevresel Faktörlerle İlişkisi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E27C7">
              <w:t>Çocuğu Tanıma Tekniklerine Giriş</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E27C7">
              <w:t xml:space="preserve">Gözleme Dayalı Değerlendirme Teknikleri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E27C7">
              <w:t>Gözlemde Yapılan Hatalar ve Hataların Azaltılması</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51E6E">
              <w:t>Çevre Eğitimi İçin Öğrenme Ortamlarının Tasarımı</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Vize</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E27C7">
              <w:t>Kendini Anlatma Teknikleri - 1</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E27C7">
              <w:t>Kendini Anlatma Teknikleri - 2</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E27C7">
              <w:t>Bilişsel Gelişimin Değerlendirilmesi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E27C7">
              <w:t>Dil, Duygusal ve Sosyal Gelişimin Değerlendirilmesi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E27C7">
              <w:t>Okul İçi ve Okul Dışı Öğrenme Ortamlarının Değerlendirilmesi</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E27C7">
              <w:t>Aile ve Toplumsal Etkileşimlerin Değerlendirilmesi</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14:anchorId="62E339C7" wp14:editId="422C6627">
                  <wp:extent cx="771525" cy="770164"/>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310198">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310198">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02ADC">
              <w:t>İleri Çocuk Gelişimi</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310198">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51BFD">
              <w:t>Bu dersin ön koşulu ya da eş koşulu bulunmamaktadır.</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31019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02ADC">
              <w:t>Erken çocukluk gelişiminin önemi, erken çocukluk gelişimine çok kültürlü bakış açısı, erken çocuklukta bakım ve kalite, Türkiye’de erken çocukluk gelişimi ile ilgili hizmetler ve sorunlar, erken çocuklukta fiziksel uygunluk, algısal yeterlilikler, beyin gelişimi, bilişsel gelişimde farklılıklar ve yeni bakış açıları, dil gelişimi, dil gelişiminde bireysel farklılıklar, kültürel bağlamda sosyal ve duygusal gelişim, duygusal büyüme ve sosyal yeterlilik, kültürel ve sosyal yetkinlik ve erken çocukluk gelişiminde kültürel bağlamda aile, gelişim teorileri.</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902ADC" w:rsidRDefault="00AF10DF" w:rsidP="00902ADC">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02ADC">
              <w:t>- Çocuk gelişimi kuramları, çocuk gelişim alanları ve özellikleri, çocuk gelişimini etkileyen faktörler konusunda bilgi sahibi olabilme</w:t>
            </w:r>
          </w:p>
          <w:p w:rsidR="00AF10DF" w:rsidRPr="00FA5FC2" w:rsidRDefault="00AF10DF" w:rsidP="00902ADC">
            <w:pPr>
              <w:rPr>
                <w:rFonts w:ascii="Arial Narrow" w:hAnsi="Arial Narrow"/>
                <w:bCs/>
                <w:color w:val="000000"/>
                <w:sz w:val="20"/>
                <w:szCs w:val="20"/>
              </w:rPr>
            </w:pPr>
            <w:r w:rsidRPr="00902ADC">
              <w:t>- Çocuk gelişimine ilişkin detaylı ve bütüncül bir bakış açısı geliştirerek edindiği bilgileri çocukların gelişimini değerlendirmede ve eğitiminde kullanabilme.</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AF7A2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Öğrencilere çocukların gelişim süreçlerini anlayarak bireysel farklılıklarına uygun eğitim planlamaları yapmalarına katkı sağlar. Ayrıca, teorik bilgiyi pratik uygulamaya dönüştürerek erken çocukluk eğitim ortamlarında daha nitelikli ve bilinçli bir öğretim süreci sunmalarını destekler.</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2310D3" w:rsidRDefault="00AF10DF" w:rsidP="002310D3">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310D3">
              <w:t>1. Erken çocukluk döneminde gelişim ilkelerini ve kavramlarını açıklar.</w:t>
            </w:r>
          </w:p>
          <w:p w:rsidR="00AF10DF" w:rsidRPr="002310D3" w:rsidRDefault="00AF10DF" w:rsidP="002310D3">
            <w:r w:rsidRPr="002310D3">
              <w:t>2. Çocuk gelişimine ilişkin kuramları açıklar.</w:t>
            </w:r>
          </w:p>
          <w:p w:rsidR="00AF10DF" w:rsidRPr="002310D3" w:rsidRDefault="00AF10DF" w:rsidP="002310D3">
            <w:r w:rsidRPr="002310D3">
              <w:t>3. Erken çocuklukta gelişim dönemlerinin genel özelliklerini ve gelişimi etkileyen faktörleri açıklar.</w:t>
            </w:r>
          </w:p>
          <w:p w:rsidR="00AF10DF" w:rsidRPr="002310D3" w:rsidRDefault="00AF10DF" w:rsidP="002310D3">
            <w:r w:rsidRPr="002310D3">
              <w:t>4. Erken çocuklukta fiziksel, motor, bilişsel, dil ve sosyal-duygusal gelişim alanlarının özelliklerini ve aşamalarını tartışır.</w:t>
            </w:r>
          </w:p>
          <w:p w:rsidR="00AF10DF" w:rsidRPr="002310D3" w:rsidRDefault="00AF10DF" w:rsidP="002310D3">
            <w:r w:rsidRPr="002310D3">
              <w:t>5. Çocukların gelişim özelliklerini, gelişim kuramlarına dayanarak sorgular.</w:t>
            </w:r>
          </w:p>
          <w:p w:rsidR="00AF10DF" w:rsidRDefault="00AF10DF" w:rsidP="002310D3">
            <w:r w:rsidRPr="002310D3">
              <w:t>6. Çocuk gelişimine ilişkin edindiği bilgileri okul öncesi eğitim ortamlarında uygular.</w:t>
            </w:r>
          </w:p>
          <w:p w:rsidR="00AF10DF" w:rsidRPr="00FA5FC2" w:rsidRDefault="00AF10DF" w:rsidP="002310D3">
            <w:pPr>
              <w:rPr>
                <w:rFonts w:ascii="Arial Narrow" w:hAnsi="Arial Narrow"/>
                <w:sz w:val="20"/>
                <w:szCs w:val="20"/>
              </w:rPr>
            </w:pPr>
            <w:r w:rsidRPr="002310D3">
              <w:t>7. Erken çocuklukta gelişim ile ilgili araştırmaları değerlendirir.</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902ADC" w:rsidRDefault="00AF10DF" w:rsidP="00902ADC">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02ADC">
              <w:t>Copple, C. &amp; Bredekamp, S. (2008). Developmentally Appropriate Practice in Early Childhood Programs Serving Children from Birth Through Age. The National Association of Education of Young Children.</w:t>
            </w:r>
          </w:p>
          <w:p w:rsidR="00AF10DF" w:rsidRPr="00902ADC" w:rsidRDefault="00AF10DF" w:rsidP="00902ADC">
            <w:r w:rsidRPr="00902ADC">
              <w:t>Pica, R. (2015). What if everybody understand child development. Corwin.</w:t>
            </w:r>
          </w:p>
          <w:p w:rsidR="00AF10DF" w:rsidRPr="00FA5FC2" w:rsidRDefault="00AF10DF" w:rsidP="00902ADC">
            <w:pPr>
              <w:rPr>
                <w:rFonts w:ascii="Arial Narrow" w:hAnsi="Arial Narrow"/>
                <w:b/>
                <w:sz w:val="20"/>
                <w:szCs w:val="20"/>
              </w:rPr>
            </w:pPr>
            <w:r w:rsidRPr="00902ADC">
              <w:t>Berk, L. E. (2013). Bebekler ve Çocuklar (Doğum Öncesinden Orta Çocukluğa), (Çev.: N.Işıkoğlu Erdoğan), 7.basımdan çeviri, Ankara: Nobel Akademik Yayıncılık.</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902ADC" w:rsidRDefault="00AF10DF" w:rsidP="00902ADC">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02ADC">
              <w:t>Bodrova, E. &amp; Leong, D.J. (2010). Zihnin Araçları, Erken Çocukluk Eğitiminde Vygotsky Yaklaşımı, III. Bölüm. Vygotsky Yaklaşımını Erken Çocuklukta Gelişim ve Öğrenmeye Uygulama, (Çev.Güler, T. Ve Ark.). Ankara: Anı Yayıncılık.</w:t>
            </w:r>
          </w:p>
          <w:p w:rsidR="00AF10DF" w:rsidRPr="00902ADC" w:rsidRDefault="00AF10DF" w:rsidP="00902ADC">
            <w:r w:rsidRPr="00902ADC">
              <w:t>Flavell, J. H., Miller, P. H. &amp; Miller, S. A. (2002). Cognitive Development, (4th Edition). New Jersey: Prentice Hall.</w:t>
            </w:r>
          </w:p>
          <w:p w:rsidR="00AF10DF" w:rsidRPr="00902ADC" w:rsidRDefault="00AF10DF" w:rsidP="00902ADC">
            <w:r w:rsidRPr="00902ADC">
              <w:t>Gallahue, D. L., Ozmun, J. C. &amp; Goodway, J. D. (2014). Bebeklerde Algı, (D. S. Özer &amp; A. Aktop) (Çev.Ed.: N.Aral), Motor Gelişimi Anlamak: Bebeklerde, Çocuklarda, Ergenlerde, Yetişkinlerde, 7.baskı. Ankara: Nobel Yayıncılık.</w:t>
            </w:r>
          </w:p>
          <w:p w:rsidR="00AF10DF" w:rsidRPr="00902ADC" w:rsidRDefault="00AF10DF" w:rsidP="00902ADC">
            <w:r w:rsidRPr="00902ADC">
              <w:t>Gander, M.J. &amp; Gardiner,H. W. (1995). Çocuk ve Ergen Gelişimi, (2. Baskı). (Çev. Dönmez vd.). İmge Kitabevi.</w:t>
            </w:r>
          </w:p>
          <w:p w:rsidR="00AF10DF" w:rsidRPr="00902ADC" w:rsidRDefault="00AF10DF" w:rsidP="00902ADC">
            <w:r w:rsidRPr="00902ADC">
              <w:t>Gardner, H. (1993). Multiple Intelligence: The Theory in Practice. New York: Basic Books.</w:t>
            </w:r>
          </w:p>
          <w:p w:rsidR="00AF10DF" w:rsidRPr="00902ADC" w:rsidRDefault="00AF10DF" w:rsidP="00902ADC">
            <w:r w:rsidRPr="00902ADC">
              <w:t>Senemoğlu, N. (2013). Gelişim Öğrenme ve Öğretim, Kuramdan Uygulamaya (3. baskı). Ankara: Gazi Kitabevi.</w:t>
            </w:r>
          </w:p>
          <w:p w:rsidR="00AF10DF" w:rsidRPr="00FA5FC2" w:rsidRDefault="00AF10DF" w:rsidP="00902ADC">
            <w:pPr>
              <w:rPr>
                <w:rFonts w:ascii="Arial Narrow" w:hAnsi="Arial Narrow"/>
                <w:b/>
                <w:sz w:val="20"/>
                <w:szCs w:val="20"/>
              </w:rPr>
            </w:pPr>
            <w:r w:rsidRPr="00902ADC">
              <w:t>Trawick-Swith, J. (2013). Erken Çocukluk Döneminde Gelişim (Çok Kültürlü Bir Bakış Açısı), 5.basım (Çev. Ed.: B. Akman), Ankara: Nobel Akademik Yayıncılık.</w:t>
            </w:r>
            <w:r w:rsidRPr="00AF7A2E">
              <w:t xml:space="preserve"> </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851D7">
              <w:t>Erken çocukluk gelişimi neden öğrenilmelidir? Erken çocukluk gelişimine çok kültürlü bakış açısı.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51BFD">
              <w:t>Türkiye’de erken çocukluk gelişimi ile ilgili hizmetler ve sorunlar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51BFD">
              <w:t>Erken çocuklukta motor gelişim ilkeleri, etkileyen faktörler ve konu ile ilgili yapılan araştırmalar.</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51BFD">
              <w:t>Erken çocuklukta beyin gelişimi, bilişsel gelişimde farklılıklar ve yeni bakış açıları.     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51BFD">
              <w:t>Erken çocuklukta beyin gelişimi, bilişsel gelişimde farklılıklar, yeni bakış açıları ve konu ile ilgili yapılan araştırmalar.</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51BFD">
              <w:t>Erken çocuklukta dil gelişimi, dil gelişiminde bireysel farklılıklar, dil gelişimi ve algı ve konu ile ilgili yapılan araştırmalar.</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Vize</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51BFD">
              <w:t>Erken çocuklukta dil gelişimi, dil gelişiminde bireysel farklılıklar, dil gelişimi ve algı, konu ile ilgili yapılan araştırmalar.</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51BFD">
              <w:t>Erken çocuklukta kültürel bağlamda sosyal ve duygusal gelişim, duygusal büyüme ve sosyal yeterlilik, kültürel ve sosyal yetkinlik, sosyal yetkinlikte değişkenliğin diğer kaynakları.</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51BFD">
              <w:t>Erken çocuklukta kültürel bağlamda sosyal ve duygusal gelişim, duygusal büyüme ve sosyal yeterlilik, kültürel ve sosyal yetkinlik, sosyal yetkinlikte değişkenliğin diğer kaynakları ve konu ilgili yapılan araştırmalar.</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51BFD">
              <w:t>Erken çocukluk gelişim teorileri.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51BFD">
              <w:t>Erken çocukluk gelişim teorileri.</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CB17C1">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51BFD">
              <w:t>Erken çocukluk gelişiminde kültürel bağlamda aile.</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lastRenderedPageBreak/>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Default="00AF10DF">
      <w:pPr>
        <w:spacing w:after="160" w:line="259" w:lineRule="auto"/>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AF10DF" w:rsidRPr="00801009" w:rsidTr="00A834FB">
        <w:tc>
          <w:tcPr>
            <w:tcW w:w="1800" w:type="dxa"/>
            <w:vAlign w:val="center"/>
          </w:tcPr>
          <w:p w:rsidR="00AF10DF" w:rsidRPr="00CE22B7" w:rsidRDefault="00AF10DF" w:rsidP="00CE22B7">
            <w:pPr>
              <w:outlineLvl w:val="0"/>
              <w:rPr>
                <w:rFonts w:ascii="Verdana" w:hAnsi="Verdana"/>
                <w:b/>
                <w:sz w:val="20"/>
                <w:szCs w:val="20"/>
              </w:rPr>
            </w:pPr>
            <w:r>
              <w:rPr>
                <w:rFonts w:ascii="Verdana" w:hAnsi="Verdana"/>
                <w:b/>
                <w:noProof/>
                <w:sz w:val="20"/>
                <w:szCs w:val="20"/>
              </w:rPr>
              <w:lastRenderedPageBreak/>
              <w:drawing>
                <wp:inline distT="0" distB="0" distL="0" distR="0">
                  <wp:extent cx="771525" cy="770164"/>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AF10DF" w:rsidRPr="00CE22B7" w:rsidRDefault="00AF10DF" w:rsidP="00CE22B7">
            <w:pPr>
              <w:outlineLvl w:val="0"/>
              <w:rPr>
                <w:rFonts w:ascii="Verdana" w:hAnsi="Verdana"/>
                <w:b/>
                <w:sz w:val="18"/>
                <w:szCs w:val="18"/>
              </w:rPr>
            </w:pPr>
            <w:r w:rsidRPr="00CE22B7">
              <w:rPr>
                <w:rFonts w:ascii="Verdana" w:hAnsi="Verdana"/>
                <w:b/>
                <w:sz w:val="18"/>
                <w:szCs w:val="18"/>
              </w:rPr>
              <w:t>T.C.</w:t>
            </w:r>
          </w:p>
          <w:p w:rsidR="00AF10DF" w:rsidRPr="00CE22B7" w:rsidRDefault="00AF10DF" w:rsidP="00CE22B7">
            <w:pPr>
              <w:outlineLvl w:val="0"/>
              <w:rPr>
                <w:rFonts w:ascii="Verdana" w:hAnsi="Verdana"/>
                <w:b/>
                <w:sz w:val="18"/>
                <w:szCs w:val="18"/>
              </w:rPr>
            </w:pPr>
            <w:r w:rsidRPr="00CE22B7">
              <w:rPr>
                <w:rFonts w:ascii="Verdana" w:hAnsi="Verdana"/>
                <w:b/>
                <w:sz w:val="18"/>
                <w:szCs w:val="18"/>
              </w:rPr>
              <w:t>ESKİŞEHİR OSMANGAZİ ÜNİVERSİTESİ</w:t>
            </w:r>
          </w:p>
          <w:p w:rsidR="00AF10DF" w:rsidRPr="00CE22B7" w:rsidRDefault="00AF10DF" w:rsidP="00CE22B7">
            <w:pPr>
              <w:outlineLvl w:val="0"/>
              <w:rPr>
                <w:rFonts w:ascii="Verdana" w:hAnsi="Verdana"/>
                <w:b/>
                <w:sz w:val="18"/>
                <w:szCs w:val="18"/>
              </w:rPr>
            </w:pPr>
            <w:r w:rsidRPr="00CE22B7">
              <w:rPr>
                <w:rFonts w:ascii="Verdana" w:hAnsi="Verdana"/>
                <w:b/>
                <w:sz w:val="18"/>
                <w:szCs w:val="18"/>
              </w:rPr>
              <w:t>EĞİTİM BİLİMLERİ ENSTİTÜSÜ</w:t>
            </w:r>
          </w:p>
          <w:p w:rsidR="00AF10DF" w:rsidRPr="00CE22B7" w:rsidRDefault="00AF10DF" w:rsidP="00CE22B7">
            <w:pPr>
              <w:outlineLvl w:val="0"/>
              <w:rPr>
                <w:rFonts w:ascii="Verdana" w:hAnsi="Verdana"/>
                <w:b/>
                <w:sz w:val="20"/>
                <w:szCs w:val="20"/>
              </w:rPr>
            </w:pPr>
          </w:p>
          <w:p w:rsidR="00AF10DF" w:rsidRPr="00CE22B7" w:rsidRDefault="00AF10DF" w:rsidP="00CE22B7">
            <w:pPr>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AF10DF" w:rsidRPr="00FA5FC2" w:rsidRDefault="00AF10DF" w:rsidP="00FA5FC2">
      <w:pPr>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AF10DF" w:rsidRPr="00FA5FC2" w:rsidTr="00A834FB">
        <w:tc>
          <w:tcPr>
            <w:tcW w:w="965" w:type="dxa"/>
            <w:vAlign w:val="center"/>
          </w:tcPr>
          <w:p w:rsidR="00AF10DF" w:rsidRPr="00FA5FC2" w:rsidRDefault="00AF10DF" w:rsidP="00FA5FC2">
            <w:pPr>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AF10DF" w:rsidRPr="00FA5FC2" w:rsidRDefault="00AF10DF" w:rsidP="003D5997">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AF10DF" w:rsidRPr="00FA5FC2" w:rsidRDefault="00AF10DF" w:rsidP="00FA5FC2">
      <w:pPr>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AF10DF" w:rsidRPr="00FA5FC2" w:rsidTr="00A834FB">
        <w:tc>
          <w:tcPr>
            <w:tcW w:w="1548" w:type="dxa"/>
            <w:vAlign w:val="center"/>
          </w:tcPr>
          <w:p w:rsidR="00AF10DF" w:rsidRPr="00FA5FC2" w:rsidRDefault="00AF10DF" w:rsidP="00FA5FC2">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AF10DF" w:rsidRPr="00FA5FC2" w:rsidRDefault="00AF10DF" w:rsidP="00FA5FC2">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AF10DF" w:rsidRPr="00FA5FC2" w:rsidRDefault="00AF10DF" w:rsidP="00FA5FC2">
            <w:pPr>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AF10DF" w:rsidRPr="00FA5FC2" w:rsidRDefault="00AF10DF" w:rsidP="0078298B">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Türkiye'de ve Dünya'da Karşılaştırmalı Erken Çocukluk Eğitimi</w:t>
            </w:r>
            <w:r w:rsidRPr="00FA5FC2">
              <w:rPr>
                <w:rFonts w:ascii="Arial Narrow" w:hAnsi="Arial Narrow"/>
                <w:sz w:val="20"/>
                <w:szCs w:val="20"/>
              </w:rPr>
              <w:fldChar w:fldCharType="end"/>
            </w:r>
          </w:p>
        </w:tc>
      </w:tr>
    </w:tbl>
    <w:p w:rsidR="00AF10DF" w:rsidRPr="00FA5FC2" w:rsidRDefault="00AF10DF" w:rsidP="00FA5FC2">
      <w:pPr>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AF10DF" w:rsidRPr="00FA5FC2" w:rsidTr="00A834FB">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w:t>
            </w:r>
          </w:p>
        </w:tc>
      </w:tr>
      <w:tr w:rsidR="00AF10DF" w:rsidRPr="00FA5FC2" w:rsidTr="00A834FB">
        <w:trPr>
          <w:trHeight w:val="224"/>
        </w:trPr>
        <w:tc>
          <w:tcPr>
            <w:tcW w:w="526" w:type="pct"/>
            <w:vMerge/>
            <w:tcBorders>
              <w:top w:val="single" w:sz="4" w:space="0" w:color="auto"/>
              <w:left w:val="single" w:sz="12" w:space="0" w:color="auto"/>
              <w:bottom w:val="single" w:sz="4" w:space="0" w:color="auto"/>
              <w:right w:val="single" w:sz="4" w:space="0" w:color="auto"/>
            </w:tcBorders>
          </w:tcPr>
          <w:p w:rsidR="00AF10DF" w:rsidRPr="00FA5FC2" w:rsidRDefault="00AF10DF" w:rsidP="00FA5FC2">
            <w:pPr>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DİLİ</w:t>
            </w:r>
          </w:p>
        </w:tc>
      </w:tr>
      <w:tr w:rsidR="00AF10DF" w:rsidRPr="00FA5FC2" w:rsidTr="00A834FB">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087CFB">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3D5997">
            <w:pPr>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AF10DF" w:rsidRPr="00FA5FC2" w:rsidTr="00A834F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DERSİN KATEGORİSİ</w:t>
            </w:r>
          </w:p>
        </w:tc>
      </w:tr>
      <w:tr w:rsidR="00AF10DF" w:rsidRPr="00FA5FC2" w:rsidTr="00A834FB">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Sosyal Bilim</w:t>
            </w:r>
          </w:p>
        </w:tc>
      </w:tr>
      <w:tr w:rsidR="00AF10DF" w:rsidRPr="00FA5FC2" w:rsidTr="00A834FB">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24"/>
        </w:trPr>
        <w:tc>
          <w:tcPr>
            <w:tcW w:w="5000" w:type="pct"/>
            <w:gridSpan w:val="12"/>
            <w:tcBorders>
              <w:top w:val="single" w:sz="12" w:space="0" w:color="auto"/>
              <w:left w:val="nil"/>
              <w:bottom w:val="single" w:sz="12" w:space="0" w:color="auto"/>
              <w:right w:val="nil"/>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DEĞERLENDİRME ÖLÇÜTLERİ</w:t>
            </w:r>
          </w:p>
        </w:tc>
      </w:tr>
      <w:tr w:rsidR="00AF10DF" w:rsidRPr="00FA5FC2" w:rsidTr="00A834FB">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w:t>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AF10DF" w:rsidRPr="00FA5FC2" w:rsidRDefault="00AF10DF" w:rsidP="003D5997">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ÖDEV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AF10DF" w:rsidRPr="00FA5FC2" w:rsidRDefault="00AF10DF" w:rsidP="003D5997">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AF10DF" w:rsidRPr="00FA5FC2" w:rsidTr="00A834FB">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A834FB">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611C7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11C7A">
              <w:t>Türkiye</w:t>
            </w:r>
            <w:r>
              <w:t>'</w:t>
            </w:r>
            <w:r w:rsidRPr="00611C7A">
              <w:t xml:space="preserve">de ve dünyada okulöncesi eğitimin durumu, çocuk yetiştirme ve çocuk eğitiminde kültürel etkilenmeler, okulöncesi eğitim modelleri (Montessori, High Scope, Proje Yaklaşımı, Regio Emilia, Çoklu Zekâ, Project Zero vb.) </w:t>
            </w:r>
            <w:r w:rsidRPr="00FA5FC2">
              <w:rPr>
                <w:rFonts w:ascii="Arial Narrow" w:hAnsi="Arial Narrow"/>
                <w:sz w:val="20"/>
                <w:szCs w:val="20"/>
              </w:rPr>
              <w:fldChar w:fldCharType="end"/>
            </w:r>
          </w:p>
        </w:tc>
      </w:tr>
      <w:tr w:rsidR="00AF10DF" w:rsidRPr="00FA5FC2" w:rsidTr="00A834FB">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611C7A">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Öğrencilerin erken çocukluk eğitimindeki modelleri, yaklaşımları,  öğretim süreçlerini Türkiye'de ve diğer farklı ülkelerle karşılaştırmalı olarak değerlendirmeleri amaçlanmakatadır. </w:t>
            </w:r>
            <w:r w:rsidRPr="00FA5FC2">
              <w:rPr>
                <w:rFonts w:ascii="Arial Narrow" w:hAnsi="Arial Narrow"/>
                <w:sz w:val="20"/>
                <w:szCs w:val="20"/>
              </w:rPr>
              <w:fldChar w:fldCharType="end"/>
            </w:r>
          </w:p>
        </w:tc>
      </w:tr>
      <w:tr w:rsidR="00AF10DF" w:rsidRPr="00FA5FC2" w:rsidTr="00A834FB">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611C7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Öğrencilerin mesleki yaşamlarında  erken çocukluk eğitiminde kullanabilecek bilgi ve beceriler kazanır.</w:t>
            </w:r>
            <w:r w:rsidRPr="00FA5FC2">
              <w:rPr>
                <w:rFonts w:ascii="Arial Narrow" w:hAnsi="Arial Narrow"/>
                <w:sz w:val="20"/>
                <w:szCs w:val="20"/>
              </w:rPr>
              <w:fldChar w:fldCharType="end"/>
            </w:r>
          </w:p>
        </w:tc>
      </w:tr>
      <w:tr w:rsidR="00AF10DF" w:rsidRPr="00FA5FC2" w:rsidTr="00A834FB">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Default="00AF10DF" w:rsidP="00514CB1">
            <w:pPr>
              <w:pStyle w:val="ListeParagraf"/>
              <w:shd w:val="clear" w:color="auto" w:fill="FFFFFF"/>
              <w:spacing w:after="0" w:line="240" w:lineRule="auto"/>
              <w:ind w:left="0"/>
              <w:contextualSpacing w:val="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1.Farklı ülkelerdeki erken çocukluk eğitimin yerini ve durumunu fark eder.</w:t>
            </w:r>
          </w:p>
          <w:p w:rsidR="00AF10DF" w:rsidRDefault="00AF10DF" w:rsidP="00514CB1">
            <w:pPr>
              <w:pStyle w:val="ListeParagraf"/>
              <w:shd w:val="clear" w:color="auto" w:fill="FFFFFF"/>
              <w:spacing w:after="0" w:line="240" w:lineRule="auto"/>
              <w:ind w:left="0"/>
              <w:contextualSpacing w:val="0"/>
            </w:pPr>
            <w:r>
              <w:t xml:space="preserve">2. Farklı ülkelerdeki erken çocukluk  eğitimindeki model ve yaklaşımlar hakkında bilgi sahibi olur. </w:t>
            </w:r>
          </w:p>
          <w:p w:rsidR="00AF10DF" w:rsidRDefault="00AF10DF" w:rsidP="00514CB1">
            <w:pPr>
              <w:pStyle w:val="ListeParagraf"/>
              <w:shd w:val="clear" w:color="auto" w:fill="FFFFFF"/>
              <w:spacing w:after="0" w:line="240" w:lineRule="auto"/>
              <w:ind w:left="0"/>
              <w:contextualSpacing w:val="0"/>
            </w:pPr>
          </w:p>
          <w:p w:rsidR="00AF10DF" w:rsidRDefault="00AF10DF" w:rsidP="00514CB1">
            <w:pPr>
              <w:pStyle w:val="ListeParagraf"/>
              <w:shd w:val="clear" w:color="auto" w:fill="FFFFFF"/>
              <w:spacing w:after="0" w:line="240" w:lineRule="auto"/>
              <w:ind w:left="0"/>
              <w:contextualSpacing w:val="0"/>
            </w:pPr>
            <w:r>
              <w:t xml:space="preserve">3. Erken çocukluk eğitiminde uygulanan güncel son modelleri analiz eder.  </w:t>
            </w:r>
          </w:p>
          <w:p w:rsidR="00AF10DF" w:rsidRPr="00FA5FC2" w:rsidRDefault="00AF10DF" w:rsidP="00800498">
            <w:pPr>
              <w:pStyle w:val="ListeParagraf"/>
              <w:shd w:val="clear" w:color="auto" w:fill="FFFFFF"/>
              <w:spacing w:after="0" w:line="240" w:lineRule="auto"/>
              <w:ind w:left="0"/>
              <w:contextualSpacing w:val="0"/>
              <w:rPr>
                <w:rFonts w:ascii="Arial Narrow" w:hAnsi="Arial Narrow"/>
                <w:sz w:val="20"/>
                <w:szCs w:val="20"/>
              </w:rPr>
            </w:pPr>
            <w:r>
              <w:t xml:space="preserve">4.  Erken çocukluk eğitimi ile ilgili Türkiye ve diğer ülkelerdeki yaklaşım, uygulama ve modelleri karşılşatırır. </w:t>
            </w:r>
            <w:r w:rsidRPr="00FA5FC2">
              <w:rPr>
                <w:rFonts w:ascii="Arial Narrow" w:hAnsi="Arial Narrow"/>
                <w:sz w:val="20"/>
                <w:szCs w:val="20"/>
              </w:rPr>
              <w:fldChar w:fldCharType="end"/>
            </w:r>
          </w:p>
        </w:tc>
      </w:tr>
      <w:tr w:rsidR="00AF10DF" w:rsidRPr="00FA5FC2" w:rsidTr="00A834FB">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800498">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Aslan, D. (2022). (Ed.). Farklı ülkelerde erken çocukluk eğitimi. Pegem akademi.</w:t>
            </w:r>
            <w:r w:rsidRPr="00FA5FC2">
              <w:rPr>
                <w:rFonts w:ascii="Arial Narrow" w:hAnsi="Arial Narrow"/>
                <w:sz w:val="20"/>
                <w:szCs w:val="20"/>
              </w:rPr>
              <w:fldChar w:fldCharType="end"/>
            </w:r>
          </w:p>
        </w:tc>
      </w:tr>
      <w:tr w:rsidR="00AF10DF" w:rsidRPr="00FA5FC2" w:rsidTr="00A834FB">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lastRenderedPageBreak/>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800498">
            <w:pPr>
              <w:shd w:val="clear" w:color="auto" w:fill="FFFFFF"/>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Temel, Z. F. (2023) (Ed.).Farklı  ülkelerde okul öncesi eğitimi.  Pegem akademi.</w:t>
            </w:r>
            <w:r w:rsidRPr="00FA5FC2">
              <w:rPr>
                <w:rFonts w:ascii="Arial Narrow" w:hAnsi="Arial Narrow"/>
                <w:sz w:val="20"/>
                <w:szCs w:val="20"/>
              </w:rPr>
              <w:fldChar w:fldCharType="end"/>
            </w:r>
          </w:p>
        </w:tc>
      </w:tr>
      <w:tr w:rsidR="00AF10DF" w:rsidRPr="00FA5FC2" w:rsidTr="00A834FB">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FA5FC2">
            <w:pPr>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F10DF" w:rsidRPr="00FA5FC2" w:rsidRDefault="00AF10DF" w:rsidP="002D7DBA">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Bilgisayar ve projeksiyon</w:t>
            </w:r>
            <w:r w:rsidRPr="00FA5FC2">
              <w:rPr>
                <w:rFonts w:ascii="Arial Narrow" w:hAnsi="Arial Narrow"/>
                <w:sz w:val="20"/>
                <w:szCs w:val="20"/>
              </w:rPr>
              <w:fldChar w:fldCharType="end"/>
            </w:r>
          </w:p>
        </w:tc>
      </w:tr>
    </w:tbl>
    <w:p w:rsidR="00AF10DF" w:rsidRDefault="00AF10DF" w:rsidP="00FA5FC2">
      <w:pPr>
        <w:rPr>
          <w:rFonts w:ascii="Arial Narrow" w:hAnsi="Arial Narrow"/>
          <w:sz w:val="20"/>
          <w:szCs w:val="20"/>
        </w:rPr>
      </w:pPr>
    </w:p>
    <w:p w:rsidR="00AF10DF" w:rsidRPr="00FA5FC2" w:rsidRDefault="00AF10DF" w:rsidP="00FA5FC2">
      <w:pPr>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AF10DF" w:rsidRPr="00FA5FC2" w:rsidTr="001938E3">
        <w:trPr>
          <w:trHeight w:val="370"/>
        </w:trPr>
        <w:tc>
          <w:tcPr>
            <w:tcW w:w="5000" w:type="pct"/>
            <w:gridSpan w:val="2"/>
            <w:shd w:val="clear" w:color="auto" w:fill="auto"/>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AF10DF" w:rsidRPr="00FA5FC2" w:rsidTr="001938E3">
        <w:tc>
          <w:tcPr>
            <w:tcW w:w="571" w:type="pct"/>
            <w:shd w:val="clear" w:color="auto" w:fill="auto"/>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F10DF" w:rsidRPr="00FA5FC2" w:rsidRDefault="00AF10DF" w:rsidP="00FA5FC2">
            <w:pPr>
              <w:rPr>
                <w:rFonts w:ascii="Arial Narrow" w:hAnsi="Arial Narrow"/>
                <w:b/>
                <w:sz w:val="20"/>
                <w:szCs w:val="20"/>
              </w:rPr>
            </w:pPr>
            <w:r w:rsidRPr="00FA5FC2">
              <w:rPr>
                <w:rFonts w:ascii="Arial Narrow" w:hAnsi="Arial Narrow"/>
                <w:b/>
                <w:sz w:val="20"/>
                <w:szCs w:val="20"/>
              </w:rPr>
              <w:t>İŞLENEN KONULAR</w:t>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F10DF" w:rsidRPr="00FA5FC2" w:rsidRDefault="00AF10DF" w:rsidP="008E3D4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Erken çocukluk döneminde eğitimin tarihsel süreci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F10DF" w:rsidRPr="00FA5FC2" w:rsidRDefault="00AF10DF" w:rsidP="008E3D4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Erken çocukluk eğitiminde model ve yaklaşımlar 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F10DF" w:rsidRPr="00FA5FC2" w:rsidRDefault="00AF10DF" w:rsidP="008E3D4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Erken çocukluk eğitiminde model ve yaklaşımlar II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F10DF" w:rsidRPr="00FA5FC2" w:rsidRDefault="00AF10DF" w:rsidP="008E3D4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E3D49">
              <w:t xml:space="preserve">Türkiye'de erken çocukluk eğitimi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F10DF" w:rsidRPr="00FA5FC2" w:rsidRDefault="00AF10DF" w:rsidP="008E3D4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Almanya'da erken çocukluk eğitimi </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F10DF" w:rsidRPr="00FA5FC2" w:rsidRDefault="00AF10DF" w:rsidP="008E3D4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Amerika Birleşik Devletleri'nde erken çocukluk eğitimi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bottom w:val="single" w:sz="6"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AF10DF" w:rsidRPr="00FA5FC2" w:rsidTr="001938E3">
        <w:tc>
          <w:tcPr>
            <w:tcW w:w="571" w:type="pct"/>
            <w:tcBorders>
              <w:top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F10DF" w:rsidRPr="00FA5FC2" w:rsidRDefault="00AF10DF" w:rsidP="008E3D4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Avustralya'da </w:t>
            </w:r>
            <w:r w:rsidRPr="008E3D49">
              <w:t xml:space="preserve"> erken çocukluk eğitimi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F10DF" w:rsidRPr="00FA5FC2" w:rsidRDefault="00AF10DF" w:rsidP="008E3D4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Finlandiya'da </w:t>
            </w:r>
            <w:r w:rsidRPr="008E3D49">
              <w:t xml:space="preserve">erken çocukluk eğitimi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F10DF" w:rsidRPr="00FA5FC2" w:rsidRDefault="00AF10DF" w:rsidP="008E3D4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Danimarka'da erken çocukluk eğitimi</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F10DF" w:rsidRPr="00FA5FC2" w:rsidRDefault="00AF10DF" w:rsidP="008E3D4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Fransa'da</w:t>
            </w:r>
            <w:r w:rsidRPr="008E3D49">
              <w:t xml:space="preserve"> erken çocukluk eğitimi  </w:t>
            </w:r>
            <w:r w:rsidRPr="00FA5FC2">
              <w:rPr>
                <w:rFonts w:ascii="Arial Narrow" w:hAnsi="Arial Narrow"/>
                <w:sz w:val="20"/>
                <w:szCs w:val="20"/>
              </w:rPr>
              <w:fldChar w:fldCharType="end"/>
            </w:r>
          </w:p>
        </w:tc>
      </w:tr>
      <w:tr w:rsidR="00AF10DF" w:rsidRPr="00FA5FC2" w:rsidTr="001938E3">
        <w:tc>
          <w:tcPr>
            <w:tcW w:w="571" w:type="pct"/>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F10DF" w:rsidRPr="00FA5FC2" w:rsidRDefault="00AF10DF" w:rsidP="008E3D4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İngiltere'de erken çocukluk eğitimi </w:t>
            </w:r>
            <w:r w:rsidRPr="00FA5FC2">
              <w:rPr>
                <w:rFonts w:ascii="Arial Narrow" w:hAnsi="Arial Narrow"/>
                <w:sz w:val="20"/>
                <w:szCs w:val="20"/>
              </w:rPr>
              <w:fldChar w:fldCharType="end"/>
            </w:r>
          </w:p>
        </w:tc>
      </w:tr>
      <w:tr w:rsidR="00AF10DF" w:rsidRPr="00FA5FC2" w:rsidTr="001938E3">
        <w:tc>
          <w:tcPr>
            <w:tcW w:w="571" w:type="pct"/>
            <w:tcBorders>
              <w:bottom w:val="single" w:sz="6" w:space="0" w:color="auto"/>
            </w:tcBorders>
            <w:shd w:val="clear" w:color="auto" w:fill="auto"/>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F10DF" w:rsidRPr="00FA5FC2" w:rsidRDefault="00AF10DF" w:rsidP="008E3D49">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Güney Afrika cumhuriyet'inde erken çocukluk eğitimi</w:t>
            </w:r>
            <w:r w:rsidRPr="00FA5FC2">
              <w:rPr>
                <w:rFonts w:ascii="Arial Narrow" w:hAnsi="Arial Narrow"/>
                <w:sz w:val="20"/>
                <w:szCs w:val="20"/>
              </w:rPr>
              <w:fldChar w:fldCharType="end"/>
            </w:r>
          </w:p>
        </w:tc>
      </w:tr>
      <w:tr w:rsidR="00AF10DF" w:rsidRPr="00FA5FC2" w:rsidTr="001938E3">
        <w:trPr>
          <w:trHeight w:val="322"/>
        </w:trPr>
        <w:tc>
          <w:tcPr>
            <w:tcW w:w="571" w:type="pct"/>
            <w:tcBorders>
              <w:top w:val="single" w:sz="6" w:space="0" w:color="auto"/>
              <w:bottom w:val="single" w:sz="12" w:space="0" w:color="auto"/>
            </w:tcBorders>
            <w:shd w:val="clear" w:color="auto" w:fill="D9D9D9"/>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AF10DF" w:rsidRPr="00FA5FC2" w:rsidRDefault="00AF10DF" w:rsidP="00FA5FC2">
      <w:pPr>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AF10DF"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b/>
                <w:sz w:val="20"/>
                <w:szCs w:val="20"/>
              </w:rPr>
              <w:t>1</w:t>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Eğitim bilimine ilişkin genel bilgi birikimini, </w:t>
            </w:r>
            <w:r>
              <w:t xml:space="preserve">okul öncesi </w:t>
            </w:r>
            <w:r w:rsidRPr="003F7BD8">
              <w:t xml:space="preserve">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w:t>
            </w:r>
            <w:r w:rsidRPr="003F7BD8">
              <w:t xml:space="preserve">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7BD8">
              <w:t xml:space="preserve">Bağımsız olarak kendi başına </w:t>
            </w:r>
            <w:r>
              <w:t xml:space="preserve"> okul öncesi eğitimi </w:t>
            </w:r>
            <w:r w:rsidRPr="003F7BD8">
              <w:t>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3F7B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Okul öncesi eğitimi </w:t>
            </w:r>
            <w:r w:rsidRPr="003F7BD8">
              <w:t xml:space="preserve">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Okul öncesi eğitimi </w:t>
            </w:r>
            <w:r w:rsidRPr="00EA1F5E">
              <w:t>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EA1F5E">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DD28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A1F5E">
              <w:t xml:space="preserve"> Okul öncesi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FA5FC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FA5FC2">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lastRenderedPageBreak/>
              <w:t>19</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AF10DF" w:rsidRPr="00FA5FC2" w:rsidRDefault="00AF10DF" w:rsidP="00A33C5F">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F10DF" w:rsidRPr="00FA5FC2" w:rsidRDefault="00AF10DF" w:rsidP="00A33C5F">
            <w:pPr>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AF10DF"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AF10DF" w:rsidRPr="00FA5FC2" w:rsidRDefault="00AF10DF" w:rsidP="00FA5FC2">
            <w:pPr>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F10DF" w:rsidRPr="00FA5FC2" w:rsidRDefault="00AF10DF" w:rsidP="00FA5FC2">
      <w:pPr>
        <w:rPr>
          <w:rFonts w:ascii="Arial Narrow" w:hAnsi="Arial Narrow"/>
          <w:sz w:val="20"/>
          <w:szCs w:val="20"/>
        </w:rPr>
      </w:pP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Tarih:</w:t>
      </w:r>
    </w:p>
    <w:p w:rsidR="00AF10DF" w:rsidRPr="00FA5FC2" w:rsidRDefault="00AF10DF" w:rsidP="00FA5FC2">
      <w:pPr>
        <w:tabs>
          <w:tab w:val="right" w:pos="6480"/>
        </w:tabs>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AF10DF" w:rsidRPr="00FA5FC2" w:rsidRDefault="00AF10DF" w:rsidP="00FA5FC2">
      <w:pPr>
        <w:tabs>
          <w:tab w:val="right" w:pos="6480"/>
        </w:tabs>
        <w:rPr>
          <w:rFonts w:ascii="Arial Narrow" w:hAnsi="Arial Narrow"/>
          <w:sz w:val="20"/>
          <w:szCs w:val="20"/>
        </w:rPr>
      </w:pPr>
    </w:p>
    <w:p w:rsidR="007D707F" w:rsidRDefault="007D707F">
      <w:bookmarkStart w:id="0" w:name="_GoBack"/>
      <w:bookmarkEnd w:id="0"/>
    </w:p>
    <w:sectPr w:rsidR="007D7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7F"/>
    <w:rsid w:val="00015C8C"/>
    <w:rsid w:val="00542C89"/>
    <w:rsid w:val="007D707F"/>
    <w:rsid w:val="00AF10DF"/>
    <w:rsid w:val="00F35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2AF65-F6C0-4FFB-B61E-174AB625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07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AF10D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akts.hacettepe.edu.tr/ders_detay.php?ders_ref=410c626453af0ef801584d7cb9ab366a&amp;ders_kod=ECE627&amp;zs_link=2&amp;prg_kod=21181&amp;submenuheader=2" TargetMode="External"/><Relationship Id="rId4" Type="http://schemas.openxmlformats.org/officeDocument/2006/relationships/hyperlink" Target="https://akts.hacettepe.edu.tr/ders_detay.php?ders_ref=410c626453af0ef801584d7cb9ab366a&amp;ders_kod=ECE627&amp;zs_link=2&amp;prg_kod=21181&amp;submenuheader=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32554</Words>
  <Characters>185560</Characters>
  <Application>Microsoft Office Word</Application>
  <DocSecurity>0</DocSecurity>
  <Lines>1546</Lines>
  <Paragraphs>435</Paragraphs>
  <ScaleCrop>false</ScaleCrop>
  <Company/>
  <LinksUpToDate>false</LinksUpToDate>
  <CharactersWithSpaces>217679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dc:creator>
  <cp:keywords/>
  <dc:description/>
  <cp:lastModifiedBy>Windows Kullanıcısı</cp:lastModifiedBy>
  <cp:revision>5</cp:revision>
  <dcterms:created xsi:type="dcterms:W3CDTF">2024-12-09T10:34:00Z</dcterms:created>
  <dcterms:modified xsi:type="dcterms:W3CDTF">2025-02-06T14:54:00Z</dcterms:modified>
</cp:coreProperties>
</file>